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63B45" w14:textId="77777777" w:rsidR="00736DA8" w:rsidRDefault="00736DA8" w:rsidP="00177667">
      <w:pPr>
        <w:ind w:left="142"/>
        <w:rPr>
          <w:rFonts w:ascii="Arial" w:hAnsi="Arial" w:cs="Arial"/>
          <w:b/>
          <w:bCs/>
          <w:noProof/>
          <w:color w:val="003172"/>
          <w:sz w:val="20"/>
          <w:szCs w:val="20"/>
          <w:lang w:eastAsia="en-ZA"/>
        </w:rPr>
      </w:pPr>
    </w:p>
    <w:p w14:paraId="0EC1EC01" w14:textId="14661667" w:rsidR="00177667" w:rsidRPr="00263922" w:rsidRDefault="00177667" w:rsidP="00177667">
      <w:pPr>
        <w:ind w:left="142"/>
        <w:rPr>
          <w:rFonts w:ascii="Arial" w:hAnsi="Arial" w:cs="Arial"/>
          <w:b/>
          <w:bCs/>
          <w:noProof/>
          <w:color w:val="003172"/>
          <w:sz w:val="21"/>
          <w:szCs w:val="21"/>
          <w:lang w:eastAsia="en-ZA"/>
        </w:rPr>
      </w:pPr>
      <w:r w:rsidRPr="00263922">
        <w:rPr>
          <w:rFonts w:ascii="Arial" w:hAnsi="Arial" w:cs="Arial"/>
          <w:b/>
          <w:bCs/>
          <w:noProof/>
          <w:color w:val="003172"/>
          <w:sz w:val="21"/>
          <w:szCs w:val="21"/>
          <w:lang w:eastAsia="en-ZA"/>
        </w:rPr>
        <w:t>MEDIA RELEASE</w:t>
      </w:r>
    </w:p>
    <w:p w14:paraId="600D960B" w14:textId="77777777" w:rsidR="00263922" w:rsidRPr="001806D9" w:rsidRDefault="00263922" w:rsidP="00177667">
      <w:pPr>
        <w:ind w:left="142"/>
        <w:rPr>
          <w:rFonts w:ascii="Arial" w:hAnsi="Arial" w:cs="Arial"/>
          <w:b/>
          <w:bCs/>
          <w:noProof/>
          <w:color w:val="003172"/>
          <w:sz w:val="20"/>
          <w:szCs w:val="20"/>
          <w:lang w:eastAsia="en-ZA"/>
        </w:rPr>
      </w:pPr>
    </w:p>
    <w:p w14:paraId="4087A427" w14:textId="77777777" w:rsidR="00177667" w:rsidRPr="001806D9" w:rsidRDefault="00177667" w:rsidP="00177667">
      <w:pPr>
        <w:pStyle w:val="Header"/>
        <w:spacing w:line="276" w:lineRule="auto"/>
        <w:ind w:left="142" w:right="118"/>
        <w:rPr>
          <w:rFonts w:ascii="Arial" w:hAnsi="Arial" w:cs="Arial"/>
          <w:noProof/>
          <w:color w:val="003172"/>
          <w:sz w:val="20"/>
          <w:szCs w:val="20"/>
          <w:lang w:eastAsia="en-ZA"/>
        </w:rPr>
      </w:pPr>
      <w:r w:rsidRPr="001806D9">
        <w:rPr>
          <w:rFonts w:ascii="Arial" w:hAnsi="Arial" w:cs="Arial"/>
          <w:noProof/>
          <w:color w:val="003172"/>
          <w:sz w:val="20"/>
          <w:szCs w:val="20"/>
          <w:lang w:eastAsia="en-ZA"/>
        </w:rPr>
        <w:t>Issued by Willem S Eksteen of Stone on behalf of Medshield Medical Scheme</w:t>
      </w:r>
      <w:r w:rsidRPr="001806D9">
        <w:rPr>
          <w:rFonts w:ascii="Arial" w:hAnsi="Arial" w:cs="Arial"/>
          <w:noProof/>
          <w:color w:val="003172"/>
          <w:sz w:val="20"/>
          <w:szCs w:val="20"/>
          <w:lang w:eastAsia="en-ZA"/>
        </w:rPr>
        <w:br/>
        <w:t xml:space="preserve">Contact the Stone team </w:t>
      </w:r>
      <w:r w:rsidR="006A343E" w:rsidRPr="001806D9">
        <w:rPr>
          <w:rFonts w:ascii="Arial" w:hAnsi="Arial" w:cs="Arial"/>
          <w:noProof/>
          <w:color w:val="003172"/>
          <w:sz w:val="20"/>
          <w:szCs w:val="20"/>
          <w:lang w:eastAsia="en-ZA"/>
        </w:rPr>
        <w:t>at</w:t>
      </w:r>
      <w:r w:rsidRPr="001806D9">
        <w:rPr>
          <w:rFonts w:ascii="Arial" w:hAnsi="Arial" w:cs="Arial"/>
          <w:noProof/>
          <w:color w:val="003172"/>
          <w:sz w:val="20"/>
          <w:szCs w:val="20"/>
          <w:lang w:eastAsia="en-ZA"/>
        </w:rPr>
        <w:t xml:space="preserve"> </w:t>
      </w:r>
      <w:hyperlink r:id="rId7" w:history="1">
        <w:r w:rsidRPr="001806D9">
          <w:rPr>
            <w:rStyle w:val="Hyperlink"/>
            <w:rFonts w:ascii="Arial" w:hAnsi="Arial" w:cs="Arial"/>
            <w:noProof/>
            <w:color w:val="003172"/>
            <w:sz w:val="20"/>
            <w:szCs w:val="20"/>
            <w:lang w:eastAsia="en-ZA"/>
          </w:rPr>
          <w:t>media@stone.consulting</w:t>
        </w:r>
      </w:hyperlink>
      <w:r w:rsidRPr="001806D9">
        <w:rPr>
          <w:rFonts w:ascii="Arial" w:hAnsi="Arial" w:cs="Arial"/>
          <w:noProof/>
          <w:color w:val="003172"/>
          <w:sz w:val="20"/>
          <w:szCs w:val="20"/>
          <w:lang w:eastAsia="en-ZA"/>
        </w:rPr>
        <w:t xml:space="preserve"> / 0114470168 / 0832726304</w:t>
      </w:r>
      <w:r w:rsidRPr="001806D9">
        <w:rPr>
          <w:rFonts w:ascii="Arial" w:hAnsi="Arial" w:cs="Arial"/>
          <w:noProof/>
          <w:color w:val="003172"/>
          <w:sz w:val="20"/>
          <w:szCs w:val="20"/>
          <w:lang w:eastAsia="en-ZA"/>
        </w:rPr>
        <w:br/>
        <w:t xml:space="preserve">for media information or interview requests </w:t>
      </w:r>
      <w:r w:rsidR="006A343E" w:rsidRPr="001806D9">
        <w:rPr>
          <w:rFonts w:ascii="Arial" w:hAnsi="Arial" w:cs="Arial"/>
          <w:noProof/>
          <w:color w:val="003172"/>
          <w:sz w:val="20"/>
          <w:szCs w:val="20"/>
          <w:lang w:eastAsia="en-ZA"/>
        </w:rPr>
        <w:t>–</w:t>
      </w:r>
      <w:r w:rsidRPr="001806D9">
        <w:rPr>
          <w:rFonts w:ascii="Arial" w:hAnsi="Arial" w:cs="Arial"/>
          <w:noProof/>
          <w:color w:val="003172"/>
          <w:sz w:val="20"/>
          <w:szCs w:val="20"/>
          <w:lang w:eastAsia="en-ZA"/>
        </w:rPr>
        <w:t xml:space="preserve"> alternatively</w:t>
      </w:r>
      <w:r w:rsidR="006A343E" w:rsidRPr="001806D9">
        <w:rPr>
          <w:rFonts w:ascii="Arial" w:hAnsi="Arial" w:cs="Arial"/>
          <w:noProof/>
          <w:color w:val="003172"/>
          <w:sz w:val="20"/>
          <w:szCs w:val="20"/>
          <w:lang w:eastAsia="en-ZA"/>
        </w:rPr>
        <w:t>,</w:t>
      </w:r>
      <w:r w:rsidRPr="001806D9">
        <w:rPr>
          <w:rFonts w:ascii="Arial" w:hAnsi="Arial" w:cs="Arial"/>
          <w:noProof/>
          <w:color w:val="003172"/>
          <w:sz w:val="20"/>
          <w:szCs w:val="20"/>
          <w:lang w:eastAsia="en-ZA"/>
        </w:rPr>
        <w:t xml:space="preserve"> contact </w:t>
      </w:r>
      <w:r w:rsidRPr="001806D9">
        <w:rPr>
          <w:rFonts w:ascii="Arial" w:hAnsi="Arial" w:cs="Arial"/>
          <w:noProof/>
          <w:color w:val="003172"/>
          <w:sz w:val="20"/>
          <w:szCs w:val="20"/>
          <w:lang w:eastAsia="en-ZA"/>
        </w:rPr>
        <w:br/>
        <w:t xml:space="preserve">Lilané Swanepoel of Medshield on </w:t>
      </w:r>
      <w:hyperlink r:id="rId8" w:history="1">
        <w:r w:rsidRPr="001806D9">
          <w:rPr>
            <w:rStyle w:val="Hyperlink"/>
            <w:rFonts w:ascii="Arial" w:hAnsi="Arial" w:cs="Arial"/>
            <w:noProof/>
            <w:color w:val="003172"/>
            <w:sz w:val="20"/>
            <w:szCs w:val="20"/>
            <w:lang w:eastAsia="en-ZA"/>
          </w:rPr>
          <w:t>LilaneS@medshield.co.za</w:t>
        </w:r>
      </w:hyperlink>
      <w:r w:rsidRPr="001806D9">
        <w:rPr>
          <w:rFonts w:ascii="Arial" w:hAnsi="Arial" w:cs="Arial"/>
          <w:noProof/>
          <w:color w:val="003172"/>
          <w:sz w:val="20"/>
          <w:szCs w:val="20"/>
          <w:lang w:eastAsia="en-ZA"/>
        </w:rPr>
        <w:t xml:space="preserve"> / 076 5802311</w:t>
      </w:r>
    </w:p>
    <w:p w14:paraId="2EB14915" w14:textId="77777777" w:rsidR="00177667" w:rsidRPr="001806D9" w:rsidRDefault="00177667" w:rsidP="00177667">
      <w:pPr>
        <w:pStyle w:val="Header"/>
        <w:spacing w:line="276" w:lineRule="auto"/>
        <w:ind w:left="142" w:right="118"/>
        <w:rPr>
          <w:rFonts w:ascii="Arial" w:hAnsi="Arial" w:cs="Arial"/>
          <w:noProof/>
          <w:color w:val="003172"/>
          <w:sz w:val="20"/>
          <w:szCs w:val="20"/>
          <w:lang w:eastAsia="en-ZA"/>
        </w:rPr>
      </w:pPr>
    </w:p>
    <w:p w14:paraId="4E78F3F6" w14:textId="5531DF47" w:rsidR="00DA463B" w:rsidRPr="00263922" w:rsidRDefault="00F822F3" w:rsidP="00177667">
      <w:pPr>
        <w:ind w:left="142"/>
        <w:rPr>
          <w:rFonts w:ascii="Arial" w:hAnsi="Arial" w:cs="Arial"/>
          <w:b/>
          <w:bCs/>
          <w:noProof/>
          <w:color w:val="FF0000"/>
          <w:sz w:val="20"/>
          <w:szCs w:val="20"/>
          <w:lang w:eastAsia="en-ZA"/>
        </w:rPr>
      </w:pPr>
      <w:r w:rsidRPr="00263922">
        <w:rPr>
          <w:rFonts w:ascii="Arial" w:hAnsi="Arial" w:cs="Arial"/>
          <w:b/>
          <w:bCs/>
          <w:noProof/>
          <w:color w:val="FF0000"/>
          <w:sz w:val="20"/>
          <w:szCs w:val="20"/>
          <w:lang w:eastAsia="en-ZA"/>
        </w:rPr>
        <w:t xml:space="preserve">EMBARGO: 09:00 ON 10 </w:t>
      </w:r>
      <w:r w:rsidR="00DA463B" w:rsidRPr="00263922">
        <w:rPr>
          <w:rFonts w:ascii="Arial" w:hAnsi="Arial" w:cs="Arial"/>
          <w:b/>
          <w:bCs/>
          <w:noProof/>
          <w:color w:val="FF0000"/>
          <w:sz w:val="20"/>
          <w:szCs w:val="20"/>
          <w:lang w:eastAsia="en-ZA"/>
        </w:rPr>
        <w:t>NOVEMBER 2023</w:t>
      </w:r>
    </w:p>
    <w:p w14:paraId="113401F5" w14:textId="611C9780" w:rsidR="00177667" w:rsidRPr="00177667" w:rsidRDefault="00177667" w:rsidP="00177667">
      <w:pPr>
        <w:ind w:left="142"/>
        <w:rPr>
          <w:rFonts w:ascii="Arial" w:hAnsi="Arial" w:cs="Arial"/>
          <w:bCs/>
          <w:color w:val="003172"/>
          <w:sz w:val="20"/>
          <w:szCs w:val="20"/>
          <w:lang w:val="en-GB"/>
        </w:rPr>
      </w:pPr>
      <w:r w:rsidRPr="00177667">
        <w:rPr>
          <w:rFonts w:ascii="Arial" w:hAnsi="Arial" w:cs="Arial"/>
          <w:bCs/>
          <w:noProof/>
          <w:color w:val="003172"/>
          <w:sz w:val="20"/>
          <w:szCs w:val="20"/>
          <w:lang w:eastAsia="en-ZA"/>
        </w:rPr>
        <w:t>__________________________________________________________________________</w:t>
      </w:r>
      <w:r w:rsidR="00736DA8">
        <w:rPr>
          <w:rFonts w:ascii="Arial" w:hAnsi="Arial" w:cs="Arial"/>
          <w:bCs/>
          <w:noProof/>
          <w:color w:val="003172"/>
          <w:sz w:val="20"/>
          <w:szCs w:val="20"/>
          <w:lang w:eastAsia="en-ZA"/>
        </w:rPr>
        <w:softHyphen/>
      </w:r>
      <w:r w:rsidR="00736DA8">
        <w:rPr>
          <w:rFonts w:ascii="Arial" w:hAnsi="Arial" w:cs="Arial"/>
          <w:bCs/>
          <w:noProof/>
          <w:color w:val="003172"/>
          <w:sz w:val="20"/>
          <w:szCs w:val="20"/>
          <w:lang w:eastAsia="en-ZA"/>
        </w:rPr>
        <w:softHyphen/>
      </w:r>
      <w:r w:rsidR="00736DA8">
        <w:rPr>
          <w:rFonts w:ascii="Arial" w:hAnsi="Arial" w:cs="Arial"/>
          <w:bCs/>
          <w:noProof/>
          <w:color w:val="003172"/>
          <w:sz w:val="20"/>
          <w:szCs w:val="20"/>
          <w:lang w:eastAsia="en-ZA"/>
        </w:rPr>
        <w:softHyphen/>
      </w:r>
      <w:r w:rsidR="00736DA8">
        <w:rPr>
          <w:rFonts w:ascii="Arial" w:hAnsi="Arial" w:cs="Arial"/>
          <w:bCs/>
          <w:noProof/>
          <w:color w:val="003172"/>
          <w:sz w:val="20"/>
          <w:szCs w:val="20"/>
          <w:lang w:eastAsia="en-ZA"/>
        </w:rPr>
        <w:softHyphen/>
      </w:r>
      <w:r w:rsidR="00736DA8">
        <w:rPr>
          <w:rFonts w:ascii="Arial" w:hAnsi="Arial" w:cs="Arial"/>
          <w:bCs/>
          <w:noProof/>
          <w:color w:val="003172"/>
          <w:sz w:val="20"/>
          <w:szCs w:val="20"/>
          <w:lang w:eastAsia="en-ZA"/>
        </w:rPr>
        <w:softHyphen/>
      </w:r>
      <w:r w:rsidR="00736DA8">
        <w:rPr>
          <w:rFonts w:ascii="Arial" w:hAnsi="Arial" w:cs="Arial"/>
          <w:bCs/>
          <w:noProof/>
          <w:color w:val="003172"/>
          <w:sz w:val="20"/>
          <w:szCs w:val="20"/>
          <w:lang w:eastAsia="en-ZA"/>
        </w:rPr>
        <w:softHyphen/>
      </w:r>
      <w:r w:rsidR="00736DA8">
        <w:rPr>
          <w:rFonts w:ascii="Arial" w:hAnsi="Arial" w:cs="Arial"/>
          <w:bCs/>
          <w:noProof/>
          <w:color w:val="003172"/>
          <w:sz w:val="20"/>
          <w:szCs w:val="20"/>
          <w:lang w:eastAsia="en-ZA"/>
        </w:rPr>
        <w:softHyphen/>
      </w:r>
      <w:r w:rsidRPr="00177667">
        <w:rPr>
          <w:rFonts w:ascii="Arial" w:hAnsi="Arial" w:cs="Arial"/>
          <w:bCs/>
          <w:noProof/>
          <w:color w:val="003172"/>
          <w:sz w:val="20"/>
          <w:szCs w:val="20"/>
          <w:lang w:eastAsia="en-ZA"/>
        </w:rPr>
        <w:t>__</w:t>
      </w:r>
    </w:p>
    <w:p w14:paraId="133BC276" w14:textId="77777777" w:rsidR="00177667" w:rsidRPr="00177667" w:rsidRDefault="00177667" w:rsidP="00736DA8">
      <w:pPr>
        <w:ind w:left="142"/>
        <w:jc w:val="center"/>
        <w:rPr>
          <w:rFonts w:ascii="Arial" w:hAnsi="Arial" w:cs="Arial"/>
          <w:b/>
          <w:bCs/>
          <w:color w:val="003172"/>
          <w:sz w:val="20"/>
          <w:szCs w:val="20"/>
          <w:lang w:val="en-GB"/>
        </w:rPr>
      </w:pPr>
    </w:p>
    <w:p w14:paraId="769FF404" w14:textId="64D15545" w:rsidR="00AD0B7E" w:rsidRDefault="003F15D6" w:rsidP="00013B7B">
      <w:pPr>
        <w:spacing w:line="276" w:lineRule="auto"/>
        <w:ind w:left="142"/>
        <w:jc w:val="both"/>
        <w:rPr>
          <w:rFonts w:ascii="Arial" w:hAnsi="Arial" w:cs="Arial"/>
          <w:b/>
          <w:bCs/>
          <w:color w:val="003172"/>
          <w:sz w:val="22"/>
          <w:szCs w:val="22"/>
          <w:lang w:val="en-GB"/>
        </w:rPr>
      </w:pPr>
      <w:r>
        <w:rPr>
          <w:rFonts w:ascii="Arial" w:hAnsi="Arial" w:cs="Arial"/>
          <w:b/>
          <w:bCs/>
          <w:color w:val="003172"/>
          <w:sz w:val="22"/>
          <w:szCs w:val="22"/>
          <w:lang w:val="en-GB"/>
        </w:rPr>
        <w:t xml:space="preserve">MEDSHIELD </w:t>
      </w:r>
      <w:r w:rsidR="00293CBA">
        <w:rPr>
          <w:rFonts w:ascii="Arial" w:hAnsi="Arial" w:cs="Arial"/>
          <w:b/>
          <w:bCs/>
          <w:color w:val="003172"/>
          <w:sz w:val="22"/>
          <w:szCs w:val="22"/>
          <w:lang w:val="en-GB"/>
        </w:rPr>
        <w:t xml:space="preserve">MEDICAL SCHEME </w:t>
      </w:r>
      <w:r>
        <w:rPr>
          <w:rFonts w:ascii="Arial" w:hAnsi="Arial" w:cs="Arial"/>
          <w:b/>
          <w:bCs/>
          <w:color w:val="003172"/>
          <w:sz w:val="22"/>
          <w:szCs w:val="22"/>
          <w:lang w:val="en-GB"/>
        </w:rPr>
        <w:t xml:space="preserve">AND CLICKS </w:t>
      </w:r>
      <w:r w:rsidR="00BF22E1">
        <w:rPr>
          <w:rFonts w:ascii="Arial" w:hAnsi="Arial" w:cs="Arial"/>
          <w:b/>
          <w:bCs/>
          <w:color w:val="003172"/>
          <w:sz w:val="22"/>
          <w:szCs w:val="22"/>
          <w:lang w:val="en-GB"/>
        </w:rPr>
        <w:t xml:space="preserve">STRENGTHEN </w:t>
      </w:r>
      <w:r w:rsidR="00293CBA">
        <w:rPr>
          <w:rFonts w:ascii="Arial" w:hAnsi="Arial" w:cs="Arial"/>
          <w:b/>
          <w:bCs/>
          <w:color w:val="003172"/>
          <w:sz w:val="22"/>
          <w:szCs w:val="22"/>
          <w:lang w:val="en-GB"/>
        </w:rPr>
        <w:t xml:space="preserve">THEIR </w:t>
      </w:r>
      <w:r w:rsidR="00BF22E1">
        <w:rPr>
          <w:rFonts w:ascii="Arial" w:hAnsi="Arial" w:cs="Arial"/>
          <w:b/>
          <w:bCs/>
          <w:color w:val="003172"/>
          <w:sz w:val="22"/>
          <w:szCs w:val="22"/>
          <w:lang w:val="en-GB"/>
        </w:rPr>
        <w:t xml:space="preserve">PARTNERSHIP TO ENHANCE ACCESS TO QUALITY CARE THROUGH </w:t>
      </w:r>
      <w:r w:rsidR="00013B7B">
        <w:rPr>
          <w:rFonts w:ascii="Arial" w:hAnsi="Arial" w:cs="Arial"/>
          <w:b/>
          <w:bCs/>
          <w:color w:val="003172"/>
          <w:sz w:val="22"/>
          <w:szCs w:val="22"/>
          <w:lang w:val="en-GB"/>
        </w:rPr>
        <w:t xml:space="preserve">MEDSHIELD’S </w:t>
      </w:r>
      <w:r w:rsidR="00BF22E1">
        <w:rPr>
          <w:rFonts w:ascii="Arial" w:hAnsi="Arial" w:cs="Arial"/>
          <w:b/>
          <w:bCs/>
          <w:color w:val="003172"/>
          <w:sz w:val="22"/>
          <w:szCs w:val="22"/>
          <w:lang w:val="en-GB"/>
        </w:rPr>
        <w:t xml:space="preserve">SMARTCARE </w:t>
      </w:r>
      <w:r w:rsidR="00013B7B">
        <w:rPr>
          <w:rFonts w:ascii="Arial" w:hAnsi="Arial" w:cs="Arial"/>
          <w:b/>
          <w:bCs/>
          <w:color w:val="003172"/>
          <w:sz w:val="22"/>
          <w:szCs w:val="22"/>
          <w:lang w:val="en-GB"/>
        </w:rPr>
        <w:t>BENEFITS</w:t>
      </w:r>
    </w:p>
    <w:p w14:paraId="716144C5" w14:textId="77777777" w:rsidR="00177667" w:rsidRPr="00177667" w:rsidRDefault="00177667" w:rsidP="00013B7B">
      <w:pPr>
        <w:spacing w:line="276" w:lineRule="auto"/>
        <w:ind w:left="142"/>
        <w:jc w:val="both"/>
        <w:rPr>
          <w:rFonts w:ascii="Arial" w:hAnsi="Arial" w:cs="Arial"/>
          <w:b/>
          <w:bCs/>
          <w:color w:val="003172"/>
          <w:sz w:val="22"/>
          <w:szCs w:val="22"/>
          <w:lang w:val="en-GB"/>
        </w:rPr>
      </w:pPr>
    </w:p>
    <w:p w14:paraId="3B983B91" w14:textId="7F7BAFD2" w:rsidR="00F44506" w:rsidRDefault="00AD0B7E" w:rsidP="00013B7B">
      <w:pPr>
        <w:spacing w:line="276" w:lineRule="auto"/>
        <w:ind w:left="142"/>
        <w:jc w:val="both"/>
        <w:rPr>
          <w:rFonts w:ascii="Arial" w:hAnsi="Arial" w:cs="Arial"/>
          <w:b/>
          <w:bCs/>
          <w:sz w:val="21"/>
          <w:szCs w:val="21"/>
          <w:lang w:val="en-GB"/>
        </w:rPr>
      </w:pPr>
      <w:bookmarkStart w:id="0" w:name="_mceyrkhff8ch"/>
      <w:bookmarkStart w:id="1" w:name="_62bf3akctpo8"/>
      <w:bookmarkStart w:id="2" w:name="_12ubllpe2amy"/>
      <w:bookmarkEnd w:id="0"/>
      <w:bookmarkEnd w:id="1"/>
      <w:bookmarkEnd w:id="2"/>
      <w:proofErr w:type="gramStart"/>
      <w:r>
        <w:rPr>
          <w:rFonts w:ascii="Arial" w:hAnsi="Arial" w:cs="Arial"/>
          <w:b/>
          <w:bCs/>
          <w:sz w:val="21"/>
          <w:szCs w:val="21"/>
          <w:lang w:val="en-GB"/>
        </w:rPr>
        <w:t>JOHANNESBURG</w:t>
      </w:r>
      <w:r w:rsidR="00263922">
        <w:rPr>
          <w:rFonts w:ascii="Arial" w:hAnsi="Arial" w:cs="Arial"/>
          <w:b/>
          <w:bCs/>
          <w:sz w:val="21"/>
          <w:szCs w:val="21"/>
          <w:lang w:val="en-GB"/>
        </w:rPr>
        <w:t>;</w:t>
      </w:r>
      <w:proofErr w:type="gramEnd"/>
      <w:r w:rsidR="00263922">
        <w:rPr>
          <w:rFonts w:ascii="Arial" w:hAnsi="Arial" w:cs="Arial"/>
          <w:b/>
          <w:bCs/>
          <w:sz w:val="21"/>
          <w:szCs w:val="21"/>
          <w:lang w:val="en-GB"/>
        </w:rPr>
        <w:t xml:space="preserve"> 10 NOVEMBER 2023</w:t>
      </w:r>
      <w:r>
        <w:rPr>
          <w:rFonts w:ascii="Arial" w:hAnsi="Arial" w:cs="Arial"/>
          <w:b/>
          <w:bCs/>
          <w:sz w:val="21"/>
          <w:szCs w:val="21"/>
          <w:lang w:val="en-GB"/>
        </w:rPr>
        <w:t xml:space="preserve"> –</w:t>
      </w:r>
      <w:r w:rsidR="00DA463B">
        <w:rPr>
          <w:rFonts w:ascii="Arial" w:hAnsi="Arial" w:cs="Arial"/>
          <w:b/>
          <w:bCs/>
          <w:sz w:val="21"/>
          <w:szCs w:val="21"/>
          <w:lang w:val="en-GB"/>
        </w:rPr>
        <w:t xml:space="preserve"> </w:t>
      </w:r>
      <w:r w:rsidR="000E7F22" w:rsidRPr="000E7F22">
        <w:rPr>
          <w:rFonts w:ascii="Arial" w:hAnsi="Arial" w:cs="Arial"/>
          <w:b/>
          <w:bCs/>
          <w:sz w:val="21"/>
          <w:szCs w:val="21"/>
          <w:lang w:val="en-GB"/>
        </w:rPr>
        <w:t>Medshield Medical Scheme, a prominent medical aid scheme, and Clicks, a</w:t>
      </w:r>
      <w:r w:rsidR="002A6186">
        <w:rPr>
          <w:rFonts w:ascii="Arial" w:hAnsi="Arial" w:cs="Arial"/>
          <w:b/>
          <w:bCs/>
          <w:sz w:val="21"/>
          <w:szCs w:val="21"/>
          <w:lang w:val="en-GB"/>
        </w:rPr>
        <w:t xml:space="preserve"> leading retail pharmacy chain and</w:t>
      </w:r>
      <w:r w:rsidR="000E7F22" w:rsidRPr="000E7F22">
        <w:rPr>
          <w:rFonts w:ascii="Arial" w:hAnsi="Arial" w:cs="Arial"/>
          <w:b/>
          <w:bCs/>
          <w:sz w:val="21"/>
          <w:szCs w:val="21"/>
          <w:lang w:val="en-GB"/>
        </w:rPr>
        <w:t xml:space="preserve"> Designated Service Provider on the Medshield </w:t>
      </w:r>
      <w:r w:rsidR="00C92829">
        <w:rPr>
          <w:rFonts w:ascii="Arial" w:hAnsi="Arial" w:cs="Arial"/>
          <w:b/>
          <w:bCs/>
          <w:sz w:val="21"/>
          <w:szCs w:val="21"/>
          <w:lang w:val="en-GB"/>
        </w:rPr>
        <w:t xml:space="preserve">Pharmacy </w:t>
      </w:r>
      <w:r w:rsidR="00013B7B">
        <w:rPr>
          <w:rFonts w:ascii="Arial" w:hAnsi="Arial" w:cs="Arial"/>
          <w:b/>
          <w:bCs/>
          <w:sz w:val="21"/>
          <w:szCs w:val="21"/>
          <w:lang w:val="en-GB"/>
        </w:rPr>
        <w:t xml:space="preserve">and </w:t>
      </w:r>
      <w:r w:rsidR="00C92829">
        <w:rPr>
          <w:rFonts w:ascii="Arial" w:hAnsi="Arial" w:cs="Arial"/>
          <w:b/>
          <w:bCs/>
          <w:sz w:val="21"/>
          <w:szCs w:val="21"/>
          <w:lang w:val="en-GB"/>
        </w:rPr>
        <w:t xml:space="preserve">SmartCare </w:t>
      </w:r>
      <w:r w:rsidR="000E7F22" w:rsidRPr="000E7F22">
        <w:rPr>
          <w:rFonts w:ascii="Arial" w:hAnsi="Arial" w:cs="Arial"/>
          <w:b/>
          <w:bCs/>
          <w:sz w:val="21"/>
          <w:szCs w:val="21"/>
          <w:lang w:val="en-GB"/>
        </w:rPr>
        <w:t>Network</w:t>
      </w:r>
      <w:r w:rsidR="00C92829">
        <w:rPr>
          <w:rFonts w:ascii="Arial" w:hAnsi="Arial" w:cs="Arial"/>
          <w:b/>
          <w:bCs/>
          <w:sz w:val="21"/>
          <w:szCs w:val="21"/>
          <w:lang w:val="en-GB"/>
        </w:rPr>
        <w:t>s</w:t>
      </w:r>
      <w:r w:rsidR="000E7F22" w:rsidRPr="000E7F22">
        <w:rPr>
          <w:rFonts w:ascii="Arial" w:hAnsi="Arial" w:cs="Arial"/>
          <w:b/>
          <w:bCs/>
          <w:sz w:val="21"/>
          <w:szCs w:val="21"/>
          <w:lang w:val="en-GB"/>
        </w:rPr>
        <w:t xml:space="preserve">, are pleased to announce the expansion and enhancement of their partnership. This partnership aims to empower members with even greater access to quality care through </w:t>
      </w:r>
      <w:r w:rsidR="00C92829">
        <w:rPr>
          <w:rFonts w:ascii="Arial" w:hAnsi="Arial" w:cs="Arial"/>
          <w:b/>
          <w:bCs/>
          <w:sz w:val="21"/>
          <w:szCs w:val="21"/>
          <w:lang w:val="en-GB"/>
        </w:rPr>
        <w:t xml:space="preserve">Medshield’s </w:t>
      </w:r>
      <w:r w:rsidR="000E7F22" w:rsidRPr="000E7F22">
        <w:rPr>
          <w:rFonts w:ascii="Arial" w:hAnsi="Arial" w:cs="Arial"/>
          <w:b/>
          <w:bCs/>
          <w:sz w:val="21"/>
          <w:szCs w:val="21"/>
          <w:lang w:val="en-GB"/>
        </w:rPr>
        <w:t xml:space="preserve">SmartCare </w:t>
      </w:r>
      <w:r w:rsidR="006968E6">
        <w:rPr>
          <w:rFonts w:ascii="Arial" w:hAnsi="Arial" w:cs="Arial"/>
          <w:b/>
          <w:bCs/>
          <w:sz w:val="21"/>
          <w:szCs w:val="21"/>
          <w:lang w:val="en-GB"/>
        </w:rPr>
        <w:t>benefit</w:t>
      </w:r>
      <w:r w:rsidR="000E7F22" w:rsidRPr="000E7F22">
        <w:rPr>
          <w:rFonts w:ascii="Arial" w:hAnsi="Arial" w:cs="Arial"/>
          <w:b/>
          <w:bCs/>
          <w:sz w:val="21"/>
          <w:szCs w:val="21"/>
          <w:lang w:val="en-GB"/>
        </w:rPr>
        <w:t>,</w:t>
      </w:r>
      <w:r w:rsidR="006968E6">
        <w:rPr>
          <w:rFonts w:ascii="Arial" w:hAnsi="Arial" w:cs="Arial"/>
          <w:b/>
          <w:bCs/>
          <w:sz w:val="21"/>
          <w:szCs w:val="21"/>
          <w:lang w:val="en-GB"/>
        </w:rPr>
        <w:t xml:space="preserve"> allowing access to a network of Cli</w:t>
      </w:r>
      <w:r w:rsidR="00AD1BC0">
        <w:rPr>
          <w:rFonts w:ascii="Arial" w:hAnsi="Arial" w:cs="Arial"/>
          <w:b/>
          <w:bCs/>
          <w:sz w:val="21"/>
          <w:szCs w:val="21"/>
          <w:lang w:val="en-GB"/>
        </w:rPr>
        <w:t xml:space="preserve">cks clinics </w:t>
      </w:r>
      <w:r w:rsidR="00C92829">
        <w:rPr>
          <w:rFonts w:ascii="Arial" w:hAnsi="Arial" w:cs="Arial"/>
          <w:b/>
          <w:bCs/>
          <w:sz w:val="21"/>
          <w:szCs w:val="21"/>
          <w:lang w:val="en-GB"/>
        </w:rPr>
        <w:t xml:space="preserve">for professional nurse and nurse-led virtual Family </w:t>
      </w:r>
      <w:r w:rsidR="008C6AE3">
        <w:rPr>
          <w:rFonts w:ascii="Arial" w:hAnsi="Arial" w:cs="Arial"/>
          <w:b/>
          <w:bCs/>
          <w:sz w:val="21"/>
          <w:szCs w:val="21"/>
          <w:lang w:val="en-GB"/>
        </w:rPr>
        <w:t>Practitioner</w:t>
      </w:r>
      <w:r w:rsidR="00C92829">
        <w:rPr>
          <w:rFonts w:ascii="Arial" w:hAnsi="Arial" w:cs="Arial"/>
          <w:b/>
          <w:bCs/>
          <w:sz w:val="21"/>
          <w:szCs w:val="21"/>
          <w:lang w:val="en-GB"/>
        </w:rPr>
        <w:t xml:space="preserve"> (GP) consultations.</w:t>
      </w:r>
      <w:r w:rsidR="00087FB4">
        <w:rPr>
          <w:rFonts w:ascii="Arial" w:hAnsi="Arial" w:cs="Arial"/>
          <w:b/>
          <w:bCs/>
          <w:sz w:val="21"/>
          <w:szCs w:val="21"/>
          <w:lang w:val="en-GB"/>
        </w:rPr>
        <w:t xml:space="preserve"> </w:t>
      </w:r>
      <w:r w:rsidR="006968E6">
        <w:rPr>
          <w:rFonts w:ascii="Arial" w:hAnsi="Arial" w:cs="Arial"/>
          <w:b/>
          <w:bCs/>
          <w:sz w:val="21"/>
          <w:szCs w:val="21"/>
          <w:lang w:val="en-GB"/>
        </w:rPr>
        <w:t>This</w:t>
      </w:r>
      <w:r w:rsidR="000E7F22" w:rsidRPr="000E7F22">
        <w:rPr>
          <w:rFonts w:ascii="Arial" w:hAnsi="Arial" w:cs="Arial"/>
          <w:b/>
          <w:bCs/>
          <w:sz w:val="21"/>
          <w:szCs w:val="21"/>
          <w:lang w:val="en-GB"/>
        </w:rPr>
        <w:t xml:space="preserve"> further cement</w:t>
      </w:r>
      <w:r w:rsidR="006968E6">
        <w:rPr>
          <w:rFonts w:ascii="Arial" w:hAnsi="Arial" w:cs="Arial"/>
          <w:b/>
          <w:bCs/>
          <w:sz w:val="21"/>
          <w:szCs w:val="21"/>
          <w:lang w:val="en-GB"/>
        </w:rPr>
        <w:t>s</w:t>
      </w:r>
      <w:r w:rsidR="000E7F22" w:rsidRPr="000E7F22">
        <w:rPr>
          <w:rFonts w:ascii="Arial" w:hAnsi="Arial" w:cs="Arial"/>
          <w:b/>
          <w:bCs/>
          <w:sz w:val="21"/>
          <w:szCs w:val="21"/>
          <w:lang w:val="en-GB"/>
        </w:rPr>
        <w:t xml:space="preserve"> their commitment to delivering healthcare excellence through technology</w:t>
      </w:r>
      <w:r w:rsidR="00DA463B" w:rsidRPr="00DA463B">
        <w:rPr>
          <w:rFonts w:ascii="Arial" w:hAnsi="Arial" w:cs="Arial"/>
          <w:b/>
          <w:bCs/>
          <w:sz w:val="21"/>
          <w:szCs w:val="21"/>
          <w:lang w:val="en-GB"/>
        </w:rPr>
        <w:t>.</w:t>
      </w:r>
    </w:p>
    <w:p w14:paraId="5A320935" w14:textId="77777777" w:rsidR="00BF22E1" w:rsidRDefault="00BF22E1" w:rsidP="00013B7B">
      <w:pPr>
        <w:spacing w:line="276" w:lineRule="auto"/>
        <w:ind w:left="142"/>
        <w:jc w:val="both"/>
        <w:rPr>
          <w:rFonts w:ascii="Arial" w:hAnsi="Arial" w:cs="Arial"/>
          <w:b/>
          <w:bCs/>
          <w:sz w:val="21"/>
          <w:szCs w:val="21"/>
          <w:lang w:val="en-GB"/>
        </w:rPr>
      </w:pPr>
    </w:p>
    <w:p w14:paraId="4C9826CC" w14:textId="77777777" w:rsidR="00BF22E1" w:rsidRDefault="00BF22E1" w:rsidP="00013B7B">
      <w:pPr>
        <w:spacing w:line="276" w:lineRule="auto"/>
        <w:ind w:left="142"/>
        <w:jc w:val="both"/>
        <w:rPr>
          <w:rFonts w:ascii="Arial" w:hAnsi="Arial" w:cs="Arial"/>
          <w:b/>
          <w:bCs/>
          <w:sz w:val="21"/>
          <w:szCs w:val="21"/>
          <w:lang w:val="en-GB"/>
        </w:rPr>
      </w:pPr>
      <w:r>
        <w:rPr>
          <w:rFonts w:ascii="Arial" w:hAnsi="Arial" w:cs="Arial"/>
          <w:b/>
          <w:bCs/>
          <w:sz w:val="21"/>
          <w:szCs w:val="21"/>
          <w:lang w:val="en-GB"/>
        </w:rPr>
        <w:t xml:space="preserve">Expanding the SmartCare Network </w:t>
      </w:r>
    </w:p>
    <w:p w14:paraId="65EF6CB2" w14:textId="77777777" w:rsidR="00263922" w:rsidRDefault="00263922" w:rsidP="00013B7B">
      <w:pPr>
        <w:spacing w:line="276" w:lineRule="auto"/>
        <w:ind w:left="142"/>
        <w:jc w:val="both"/>
        <w:rPr>
          <w:rFonts w:ascii="Arial" w:hAnsi="Arial" w:cs="Arial"/>
          <w:b/>
          <w:bCs/>
          <w:sz w:val="21"/>
          <w:szCs w:val="21"/>
          <w:lang w:val="en-GB"/>
        </w:rPr>
      </w:pPr>
    </w:p>
    <w:p w14:paraId="04153335" w14:textId="49FF085C" w:rsidR="00BF22E1" w:rsidRDefault="00CE12CF" w:rsidP="00013B7B">
      <w:pPr>
        <w:spacing w:line="276" w:lineRule="auto"/>
        <w:ind w:left="142"/>
        <w:jc w:val="both"/>
        <w:rPr>
          <w:rFonts w:ascii="Arial" w:hAnsi="Arial" w:cs="Arial"/>
          <w:bCs/>
          <w:sz w:val="21"/>
          <w:szCs w:val="21"/>
          <w:lang w:val="en-GB"/>
        </w:rPr>
      </w:pPr>
      <w:r w:rsidRPr="00CE12CF">
        <w:rPr>
          <w:rFonts w:ascii="Arial" w:hAnsi="Arial" w:cs="Arial"/>
          <w:bCs/>
          <w:sz w:val="21"/>
          <w:szCs w:val="21"/>
          <w:lang w:val="en-GB"/>
        </w:rPr>
        <w:t xml:space="preserve">Medshield and Clicks have partnered to </w:t>
      </w:r>
      <w:r w:rsidR="006F2860">
        <w:rPr>
          <w:rFonts w:ascii="Arial" w:hAnsi="Arial" w:cs="Arial"/>
          <w:bCs/>
          <w:sz w:val="21"/>
          <w:szCs w:val="21"/>
          <w:lang w:val="en-GB"/>
        </w:rPr>
        <w:t xml:space="preserve">add </w:t>
      </w:r>
      <w:r w:rsidR="006F2860" w:rsidRPr="00CE12CF">
        <w:rPr>
          <w:rFonts w:ascii="Arial" w:hAnsi="Arial" w:cs="Arial"/>
          <w:bCs/>
          <w:sz w:val="21"/>
          <w:szCs w:val="21"/>
          <w:lang w:val="en-GB"/>
        </w:rPr>
        <w:t>123</w:t>
      </w:r>
      <w:r w:rsidRPr="00CE12CF">
        <w:rPr>
          <w:rFonts w:ascii="Arial" w:hAnsi="Arial" w:cs="Arial"/>
          <w:bCs/>
          <w:sz w:val="21"/>
          <w:szCs w:val="21"/>
          <w:lang w:val="en-GB"/>
        </w:rPr>
        <w:t xml:space="preserve"> Clicks clinics to the existing 255 clinics in the </w:t>
      </w:r>
      <w:r w:rsidR="00C92829">
        <w:rPr>
          <w:rFonts w:ascii="Arial" w:hAnsi="Arial" w:cs="Arial"/>
          <w:bCs/>
          <w:sz w:val="21"/>
          <w:szCs w:val="21"/>
          <w:lang w:val="en-GB"/>
        </w:rPr>
        <w:t>S</w:t>
      </w:r>
      <w:r w:rsidR="004A455A">
        <w:rPr>
          <w:rFonts w:ascii="Arial" w:hAnsi="Arial" w:cs="Arial"/>
          <w:bCs/>
          <w:sz w:val="21"/>
          <w:szCs w:val="21"/>
          <w:lang w:val="en-GB"/>
        </w:rPr>
        <w:t>martCare</w:t>
      </w:r>
      <w:r w:rsidR="00C92829">
        <w:rPr>
          <w:rFonts w:ascii="Arial" w:hAnsi="Arial" w:cs="Arial"/>
          <w:bCs/>
          <w:sz w:val="21"/>
          <w:szCs w:val="21"/>
          <w:lang w:val="en-GB"/>
        </w:rPr>
        <w:t xml:space="preserve"> Network. </w:t>
      </w:r>
      <w:r w:rsidRPr="00CE12CF">
        <w:rPr>
          <w:rFonts w:ascii="Arial" w:hAnsi="Arial" w:cs="Arial"/>
          <w:bCs/>
          <w:sz w:val="21"/>
          <w:szCs w:val="21"/>
          <w:lang w:val="en-GB"/>
        </w:rPr>
        <w:t xml:space="preserve">This expansion guarantees that Medshield members can conveniently and efficiently access </w:t>
      </w:r>
      <w:r w:rsidR="00C92829">
        <w:rPr>
          <w:rFonts w:ascii="Arial" w:hAnsi="Arial" w:cs="Arial"/>
          <w:bCs/>
          <w:sz w:val="21"/>
          <w:szCs w:val="21"/>
          <w:lang w:val="en-GB"/>
        </w:rPr>
        <w:t>their SmartCare benefits at these selected Clicks clinics</w:t>
      </w:r>
      <w:r w:rsidR="00013B7B">
        <w:rPr>
          <w:rFonts w:ascii="Arial" w:hAnsi="Arial" w:cs="Arial"/>
          <w:bCs/>
          <w:sz w:val="21"/>
          <w:szCs w:val="21"/>
          <w:lang w:val="en-GB"/>
        </w:rPr>
        <w:t>.</w:t>
      </w:r>
      <w:r w:rsidR="00532E13">
        <w:rPr>
          <w:rFonts w:ascii="Arial" w:hAnsi="Arial" w:cs="Arial"/>
          <w:bCs/>
          <w:sz w:val="21"/>
          <w:szCs w:val="21"/>
          <w:lang w:val="en-GB"/>
        </w:rPr>
        <w:t xml:space="preserve"> </w:t>
      </w:r>
    </w:p>
    <w:p w14:paraId="3C5A3C97" w14:textId="77777777" w:rsidR="00532E13" w:rsidRDefault="00532E13" w:rsidP="00013B7B">
      <w:pPr>
        <w:spacing w:line="276" w:lineRule="auto"/>
        <w:ind w:left="142"/>
        <w:jc w:val="both"/>
        <w:rPr>
          <w:rFonts w:ascii="Arial" w:hAnsi="Arial" w:cs="Arial"/>
          <w:bCs/>
          <w:sz w:val="21"/>
          <w:szCs w:val="21"/>
          <w:lang w:val="en-GB"/>
        </w:rPr>
      </w:pPr>
    </w:p>
    <w:p w14:paraId="6CD33981" w14:textId="77777777" w:rsidR="00532E13" w:rsidRDefault="00532E13" w:rsidP="00013B7B">
      <w:pPr>
        <w:spacing w:line="276" w:lineRule="auto"/>
        <w:ind w:left="142"/>
        <w:jc w:val="both"/>
        <w:rPr>
          <w:rFonts w:ascii="Arial" w:hAnsi="Arial" w:cs="Arial"/>
          <w:b/>
          <w:bCs/>
          <w:sz w:val="21"/>
          <w:szCs w:val="21"/>
          <w:lang w:val="en-GB"/>
        </w:rPr>
      </w:pPr>
      <w:r w:rsidRPr="00532E13">
        <w:rPr>
          <w:rFonts w:ascii="Arial" w:hAnsi="Arial" w:cs="Arial"/>
          <w:b/>
          <w:bCs/>
          <w:sz w:val="21"/>
          <w:szCs w:val="21"/>
          <w:lang w:val="en-GB"/>
        </w:rPr>
        <w:t xml:space="preserve">SmartCare: The Gateway to Modern Healthcare </w:t>
      </w:r>
    </w:p>
    <w:p w14:paraId="37AF0BF2" w14:textId="77777777" w:rsidR="00263922" w:rsidRDefault="00263922" w:rsidP="00013B7B">
      <w:pPr>
        <w:spacing w:line="276" w:lineRule="auto"/>
        <w:ind w:left="142"/>
        <w:jc w:val="both"/>
        <w:rPr>
          <w:rFonts w:ascii="Arial" w:hAnsi="Arial" w:cs="Arial"/>
          <w:b/>
          <w:bCs/>
          <w:sz w:val="21"/>
          <w:szCs w:val="21"/>
          <w:lang w:val="en-GB"/>
        </w:rPr>
      </w:pPr>
    </w:p>
    <w:p w14:paraId="7E520318" w14:textId="69257086" w:rsidR="00532E13" w:rsidRDefault="00CE12CF" w:rsidP="00013B7B">
      <w:pPr>
        <w:spacing w:line="276" w:lineRule="auto"/>
        <w:ind w:left="142"/>
        <w:jc w:val="both"/>
        <w:rPr>
          <w:rFonts w:ascii="Arial" w:hAnsi="Arial" w:cs="Arial"/>
          <w:bCs/>
          <w:sz w:val="21"/>
          <w:szCs w:val="21"/>
          <w:lang w:val="en-GB"/>
        </w:rPr>
      </w:pPr>
      <w:r w:rsidRPr="00CE12CF">
        <w:rPr>
          <w:rFonts w:ascii="Arial" w:hAnsi="Arial" w:cs="Arial"/>
          <w:bCs/>
          <w:sz w:val="21"/>
          <w:szCs w:val="21"/>
          <w:lang w:val="en-GB"/>
        </w:rPr>
        <w:t xml:space="preserve">Medshield's flagship </w:t>
      </w:r>
      <w:r w:rsidR="00A028A9">
        <w:rPr>
          <w:rFonts w:ascii="Arial" w:hAnsi="Arial" w:cs="Arial"/>
          <w:bCs/>
          <w:sz w:val="21"/>
          <w:szCs w:val="21"/>
          <w:lang w:val="en-GB"/>
        </w:rPr>
        <w:t>member</w:t>
      </w:r>
      <w:r w:rsidR="009A0EDE">
        <w:rPr>
          <w:rFonts w:ascii="Arial" w:hAnsi="Arial" w:cs="Arial"/>
          <w:bCs/>
          <w:sz w:val="21"/>
          <w:szCs w:val="21"/>
          <w:lang w:val="en-GB"/>
        </w:rPr>
        <w:t xml:space="preserve"> benefit</w:t>
      </w:r>
      <w:r w:rsidRPr="00CE12CF">
        <w:rPr>
          <w:rFonts w:ascii="Arial" w:hAnsi="Arial" w:cs="Arial"/>
          <w:bCs/>
          <w:sz w:val="21"/>
          <w:szCs w:val="21"/>
          <w:lang w:val="en-GB"/>
        </w:rPr>
        <w:t>, SmartCare, is leading the charge in digital innovation in healthcare. By utilising the power of technology, SmartCare</w:t>
      </w:r>
      <w:r w:rsidR="004A455A">
        <w:rPr>
          <w:rFonts w:ascii="Arial" w:hAnsi="Arial" w:cs="Arial"/>
          <w:bCs/>
          <w:sz w:val="21"/>
          <w:szCs w:val="21"/>
          <w:lang w:val="en-GB"/>
        </w:rPr>
        <w:t xml:space="preserve"> provides access to pharmacy clinics that offer</w:t>
      </w:r>
      <w:r w:rsidRPr="00CE12CF">
        <w:rPr>
          <w:rFonts w:ascii="Arial" w:hAnsi="Arial" w:cs="Arial"/>
          <w:bCs/>
          <w:sz w:val="21"/>
          <w:szCs w:val="21"/>
          <w:lang w:val="en-GB"/>
        </w:rPr>
        <w:t xml:space="preserve"> a one-stop-shop for members to access </w:t>
      </w:r>
      <w:r w:rsidR="004A455A">
        <w:rPr>
          <w:rFonts w:ascii="Arial" w:hAnsi="Arial" w:cs="Arial"/>
          <w:bCs/>
          <w:sz w:val="21"/>
          <w:szCs w:val="21"/>
          <w:lang w:val="en-GB"/>
        </w:rPr>
        <w:t xml:space="preserve">professional nurse </w:t>
      </w:r>
      <w:r w:rsidRPr="00CE12CF">
        <w:rPr>
          <w:rFonts w:ascii="Arial" w:hAnsi="Arial" w:cs="Arial"/>
          <w:bCs/>
          <w:sz w:val="21"/>
          <w:szCs w:val="21"/>
          <w:lang w:val="en-GB"/>
        </w:rPr>
        <w:t>consultations</w:t>
      </w:r>
      <w:r w:rsidR="00013B7B">
        <w:rPr>
          <w:rFonts w:ascii="Arial" w:hAnsi="Arial" w:cs="Arial"/>
          <w:bCs/>
          <w:sz w:val="21"/>
          <w:szCs w:val="21"/>
          <w:lang w:val="en-GB"/>
        </w:rPr>
        <w:t xml:space="preserve">, </w:t>
      </w:r>
      <w:r w:rsidRPr="00CE12CF">
        <w:rPr>
          <w:rFonts w:ascii="Arial" w:hAnsi="Arial" w:cs="Arial"/>
          <w:bCs/>
          <w:sz w:val="21"/>
          <w:szCs w:val="21"/>
          <w:lang w:val="en-GB"/>
        </w:rPr>
        <w:t>health risk assessments, sick notes, specialist referrals,</w:t>
      </w:r>
      <w:r w:rsidR="00AB79EE">
        <w:rPr>
          <w:rFonts w:ascii="Arial" w:hAnsi="Arial" w:cs="Arial"/>
          <w:bCs/>
          <w:sz w:val="21"/>
          <w:szCs w:val="21"/>
          <w:lang w:val="en-GB"/>
        </w:rPr>
        <w:t xml:space="preserve"> medication </w:t>
      </w:r>
      <w:r w:rsidRPr="00CE12CF">
        <w:rPr>
          <w:rFonts w:ascii="Arial" w:hAnsi="Arial" w:cs="Arial"/>
          <w:bCs/>
          <w:sz w:val="21"/>
          <w:szCs w:val="21"/>
          <w:lang w:val="en-GB"/>
        </w:rPr>
        <w:t xml:space="preserve">and </w:t>
      </w:r>
      <w:r w:rsidR="004A455A">
        <w:rPr>
          <w:rFonts w:ascii="Arial" w:hAnsi="Arial" w:cs="Arial"/>
          <w:bCs/>
          <w:sz w:val="21"/>
          <w:szCs w:val="21"/>
          <w:lang w:val="en-GB"/>
        </w:rPr>
        <w:t>n</w:t>
      </w:r>
      <w:r w:rsidRPr="00CE12CF">
        <w:rPr>
          <w:rFonts w:ascii="Arial" w:hAnsi="Arial" w:cs="Arial"/>
          <w:bCs/>
          <w:sz w:val="21"/>
          <w:szCs w:val="21"/>
          <w:lang w:val="en-GB"/>
        </w:rPr>
        <w:t>urse-led virtual access to Family Practitioners (</w:t>
      </w:r>
      <w:r w:rsidR="004A455A">
        <w:rPr>
          <w:rFonts w:ascii="Arial" w:hAnsi="Arial" w:cs="Arial"/>
          <w:bCs/>
          <w:sz w:val="21"/>
          <w:szCs w:val="21"/>
          <w:lang w:val="en-GB"/>
        </w:rPr>
        <w:t>GP</w:t>
      </w:r>
      <w:r w:rsidRPr="00CE12CF">
        <w:rPr>
          <w:rFonts w:ascii="Arial" w:hAnsi="Arial" w:cs="Arial"/>
          <w:bCs/>
          <w:sz w:val="21"/>
          <w:szCs w:val="21"/>
          <w:lang w:val="en-GB"/>
        </w:rPr>
        <w:t>) when required. This</w:t>
      </w:r>
      <w:r w:rsidR="00AD1BC0">
        <w:rPr>
          <w:rFonts w:ascii="Arial" w:hAnsi="Arial" w:cs="Arial"/>
          <w:bCs/>
          <w:sz w:val="21"/>
          <w:szCs w:val="21"/>
          <w:lang w:val="en-GB"/>
        </w:rPr>
        <w:t xml:space="preserve"> benefit</w:t>
      </w:r>
      <w:r w:rsidRPr="00CE12CF">
        <w:rPr>
          <w:rFonts w:ascii="Arial" w:hAnsi="Arial" w:cs="Arial"/>
          <w:bCs/>
          <w:sz w:val="21"/>
          <w:szCs w:val="21"/>
          <w:lang w:val="en-GB"/>
        </w:rPr>
        <w:t xml:space="preserve"> is redefining the way healthcare services are accessed and delivered, making it more convenient and efficient for both healthcare providers and members</w:t>
      </w:r>
      <w:r w:rsidR="00937F4C">
        <w:rPr>
          <w:rFonts w:ascii="Arial" w:hAnsi="Arial" w:cs="Arial"/>
          <w:bCs/>
          <w:sz w:val="21"/>
          <w:szCs w:val="21"/>
          <w:lang w:val="en-GB"/>
        </w:rPr>
        <w:t xml:space="preserve">. </w:t>
      </w:r>
    </w:p>
    <w:p w14:paraId="2B4DAC07" w14:textId="77777777" w:rsidR="00F4614D" w:rsidRDefault="00F4614D" w:rsidP="00013B7B">
      <w:pPr>
        <w:spacing w:line="276" w:lineRule="auto"/>
        <w:ind w:left="142"/>
        <w:jc w:val="both"/>
        <w:rPr>
          <w:rFonts w:ascii="Arial" w:hAnsi="Arial" w:cs="Arial"/>
          <w:bCs/>
          <w:sz w:val="21"/>
          <w:szCs w:val="21"/>
          <w:lang w:val="en-GB"/>
        </w:rPr>
      </w:pPr>
    </w:p>
    <w:p w14:paraId="5DCD4934" w14:textId="3E665F6B" w:rsidR="00AC2219" w:rsidRPr="00AC2219" w:rsidRDefault="00E372F3" w:rsidP="00013B7B">
      <w:pPr>
        <w:spacing w:line="276" w:lineRule="auto"/>
        <w:ind w:left="142"/>
        <w:jc w:val="both"/>
        <w:rPr>
          <w:rFonts w:ascii="Arial" w:hAnsi="Arial" w:cs="Arial"/>
          <w:bCs/>
          <w:sz w:val="21"/>
          <w:szCs w:val="21"/>
          <w:lang w:val="en-GB"/>
        </w:rPr>
      </w:pPr>
      <w:r w:rsidRPr="00AC2219">
        <w:rPr>
          <w:rFonts w:ascii="Arial" w:hAnsi="Arial" w:cs="Arial"/>
          <w:bCs/>
          <w:sz w:val="21"/>
          <w:szCs w:val="21"/>
          <w:lang w:val="en-GB"/>
        </w:rPr>
        <w:t>Medshield members have access to an unprecedented level of convenience</w:t>
      </w:r>
      <w:r>
        <w:rPr>
          <w:rFonts w:ascii="Arial" w:hAnsi="Arial" w:cs="Arial"/>
          <w:bCs/>
          <w:sz w:val="21"/>
          <w:szCs w:val="21"/>
          <w:lang w:val="en-GB"/>
        </w:rPr>
        <w:t xml:space="preserve"> through Clicks clinics, which are powered by the Udok telemedicine solution. </w:t>
      </w:r>
      <w:r w:rsidR="00AC2219" w:rsidRPr="00AC2219">
        <w:rPr>
          <w:rFonts w:ascii="Arial" w:hAnsi="Arial" w:cs="Arial"/>
          <w:bCs/>
          <w:sz w:val="21"/>
          <w:szCs w:val="21"/>
          <w:lang w:val="en-GB"/>
        </w:rPr>
        <w:t>The</w:t>
      </w:r>
      <w:r>
        <w:rPr>
          <w:rFonts w:ascii="Arial" w:hAnsi="Arial" w:cs="Arial"/>
          <w:bCs/>
          <w:sz w:val="21"/>
          <w:szCs w:val="21"/>
          <w:lang w:val="en-GB"/>
        </w:rPr>
        <w:t>se</w:t>
      </w:r>
      <w:r w:rsidR="00AC2219" w:rsidRPr="00AC2219">
        <w:rPr>
          <w:rFonts w:ascii="Arial" w:hAnsi="Arial" w:cs="Arial"/>
          <w:bCs/>
          <w:sz w:val="21"/>
          <w:szCs w:val="21"/>
          <w:lang w:val="en-GB"/>
        </w:rPr>
        <w:t xml:space="preserve"> consultations cover prevention, diagnosis, and treatment, focusing on connecting patients, nurses, doctors, and medication</w:t>
      </w:r>
      <w:r>
        <w:rPr>
          <w:rFonts w:ascii="Arial" w:hAnsi="Arial" w:cs="Arial"/>
          <w:bCs/>
          <w:sz w:val="21"/>
          <w:szCs w:val="21"/>
          <w:lang w:val="en-GB"/>
        </w:rPr>
        <w:t xml:space="preserve"> for fast and convenient care. </w:t>
      </w:r>
      <w:r w:rsidR="00AC2219" w:rsidRPr="00AC2219">
        <w:rPr>
          <w:rFonts w:ascii="Arial" w:hAnsi="Arial" w:cs="Arial"/>
          <w:bCs/>
          <w:sz w:val="21"/>
          <w:szCs w:val="21"/>
          <w:lang w:val="en-GB"/>
        </w:rPr>
        <w:t xml:space="preserve">  </w:t>
      </w:r>
    </w:p>
    <w:p w14:paraId="3D8C333D" w14:textId="77777777" w:rsidR="00736DA8" w:rsidRDefault="00736DA8" w:rsidP="00013B7B">
      <w:pPr>
        <w:spacing w:line="276" w:lineRule="auto"/>
        <w:ind w:left="142"/>
        <w:jc w:val="both"/>
        <w:rPr>
          <w:rFonts w:ascii="Arial" w:hAnsi="Arial" w:cs="Arial"/>
          <w:bCs/>
          <w:sz w:val="21"/>
          <w:szCs w:val="21"/>
          <w:lang w:val="en-GB"/>
        </w:rPr>
      </w:pPr>
    </w:p>
    <w:p w14:paraId="326C2A8F" w14:textId="20ECF553" w:rsidR="00F8292B" w:rsidRDefault="00AC2219" w:rsidP="00013B7B">
      <w:pPr>
        <w:spacing w:line="276" w:lineRule="auto"/>
        <w:ind w:left="142"/>
        <w:jc w:val="both"/>
        <w:rPr>
          <w:rFonts w:ascii="Arial" w:hAnsi="Arial" w:cs="Arial"/>
          <w:bCs/>
          <w:sz w:val="21"/>
          <w:szCs w:val="21"/>
          <w:lang w:val="en-GB"/>
        </w:rPr>
      </w:pPr>
      <w:r w:rsidRPr="00AC2219">
        <w:rPr>
          <w:rFonts w:ascii="Arial" w:hAnsi="Arial" w:cs="Arial"/>
          <w:bCs/>
          <w:sz w:val="21"/>
          <w:szCs w:val="21"/>
          <w:lang w:val="en-GB"/>
        </w:rPr>
        <w:lastRenderedPageBreak/>
        <w:t xml:space="preserve">Kevin Aron, Principal Officer at Medshield, explains, "When we introduced SmartCare, we aimed to offer a cutting-edge solution that would add more value </w:t>
      </w:r>
      <w:r w:rsidR="008C6AE3">
        <w:rPr>
          <w:rFonts w:ascii="Arial" w:hAnsi="Arial" w:cs="Arial"/>
          <w:bCs/>
          <w:sz w:val="21"/>
          <w:szCs w:val="21"/>
          <w:lang w:val="en-GB"/>
        </w:rPr>
        <w:t>for</w:t>
      </w:r>
      <w:r w:rsidRPr="00AC2219">
        <w:rPr>
          <w:rFonts w:ascii="Arial" w:hAnsi="Arial" w:cs="Arial"/>
          <w:bCs/>
          <w:sz w:val="21"/>
          <w:szCs w:val="21"/>
          <w:lang w:val="en-GB"/>
        </w:rPr>
        <w:t xml:space="preserve"> our members.</w:t>
      </w:r>
      <w:r w:rsidR="008C1F1E">
        <w:rPr>
          <w:rFonts w:ascii="Arial" w:hAnsi="Arial" w:cs="Arial"/>
          <w:bCs/>
          <w:sz w:val="21"/>
          <w:szCs w:val="21"/>
          <w:lang w:val="en-GB"/>
        </w:rPr>
        <w:t xml:space="preserve"> </w:t>
      </w:r>
      <w:r w:rsidRPr="00AC2219">
        <w:rPr>
          <w:rFonts w:ascii="Arial" w:hAnsi="Arial" w:cs="Arial"/>
          <w:bCs/>
          <w:sz w:val="21"/>
          <w:szCs w:val="21"/>
          <w:lang w:val="en-GB"/>
        </w:rPr>
        <w:t>Medshield was the pioneer medical scheme in South Africa to integrate this service as a new benefit for all members, without additional costs."</w:t>
      </w:r>
    </w:p>
    <w:p w14:paraId="7AA97362" w14:textId="77777777" w:rsidR="00AC2219" w:rsidRDefault="00AC2219" w:rsidP="00013B7B">
      <w:pPr>
        <w:spacing w:line="276" w:lineRule="auto"/>
        <w:ind w:left="142"/>
        <w:jc w:val="both"/>
        <w:rPr>
          <w:rFonts w:ascii="Arial" w:hAnsi="Arial" w:cs="Arial"/>
          <w:sz w:val="21"/>
          <w:szCs w:val="21"/>
          <w:lang w:val="en-GB"/>
        </w:rPr>
      </w:pPr>
    </w:p>
    <w:p w14:paraId="51BC62B9" w14:textId="242C69D7" w:rsidR="00937F4C" w:rsidRDefault="00937F4C" w:rsidP="00013B7B">
      <w:pPr>
        <w:spacing w:line="276" w:lineRule="auto"/>
        <w:ind w:left="142"/>
        <w:jc w:val="both"/>
        <w:rPr>
          <w:rFonts w:ascii="Arial" w:hAnsi="Arial" w:cs="Arial"/>
          <w:b/>
          <w:sz w:val="21"/>
          <w:szCs w:val="21"/>
          <w:lang w:val="en-GB"/>
        </w:rPr>
      </w:pPr>
      <w:r w:rsidRPr="00937F4C">
        <w:rPr>
          <w:rFonts w:ascii="Arial" w:hAnsi="Arial" w:cs="Arial"/>
          <w:b/>
          <w:sz w:val="21"/>
          <w:szCs w:val="21"/>
          <w:lang w:val="en-GB"/>
        </w:rPr>
        <w:t>The</w:t>
      </w:r>
      <w:r>
        <w:rPr>
          <w:rFonts w:ascii="Arial" w:hAnsi="Arial" w:cs="Arial"/>
          <w:b/>
          <w:sz w:val="21"/>
          <w:szCs w:val="21"/>
          <w:lang w:val="en-GB"/>
        </w:rPr>
        <w:t xml:space="preserve"> Medshield SmartCare</w:t>
      </w:r>
      <w:r w:rsidRPr="00937F4C">
        <w:rPr>
          <w:rFonts w:ascii="Arial" w:hAnsi="Arial" w:cs="Arial"/>
          <w:b/>
          <w:sz w:val="21"/>
          <w:szCs w:val="21"/>
          <w:lang w:val="en-GB"/>
        </w:rPr>
        <w:t xml:space="preserve"> Benefit </w:t>
      </w:r>
    </w:p>
    <w:p w14:paraId="6E1D5273" w14:textId="77777777" w:rsidR="00263922" w:rsidRPr="00937F4C" w:rsidRDefault="00263922" w:rsidP="00013B7B">
      <w:pPr>
        <w:spacing w:line="276" w:lineRule="auto"/>
        <w:ind w:left="142"/>
        <w:jc w:val="both"/>
        <w:rPr>
          <w:rFonts w:ascii="Arial" w:hAnsi="Arial" w:cs="Arial"/>
          <w:b/>
          <w:sz w:val="21"/>
          <w:szCs w:val="21"/>
          <w:lang w:val="en-GB"/>
        </w:rPr>
      </w:pPr>
    </w:p>
    <w:p w14:paraId="4324313E" w14:textId="77777777" w:rsidR="00937F4C" w:rsidRDefault="00937F4C" w:rsidP="00013B7B">
      <w:pPr>
        <w:spacing w:line="276" w:lineRule="auto"/>
        <w:ind w:left="142"/>
        <w:jc w:val="both"/>
        <w:rPr>
          <w:rFonts w:ascii="Arial" w:hAnsi="Arial" w:cs="Arial"/>
          <w:sz w:val="21"/>
          <w:szCs w:val="21"/>
          <w:lang w:val="en-GB"/>
        </w:rPr>
      </w:pPr>
      <w:r>
        <w:rPr>
          <w:rFonts w:ascii="Arial" w:hAnsi="Arial" w:cs="Arial"/>
          <w:sz w:val="21"/>
          <w:szCs w:val="21"/>
          <w:lang w:val="en-GB"/>
        </w:rPr>
        <w:t xml:space="preserve">SmartCare offers a multitude of benefits to Medshield members, providing them with a holistic approach to healthcare: </w:t>
      </w:r>
    </w:p>
    <w:p w14:paraId="5E81EFCA" w14:textId="77777777" w:rsidR="00F4614D" w:rsidRDefault="00F4614D" w:rsidP="00013B7B">
      <w:pPr>
        <w:spacing w:line="276" w:lineRule="auto"/>
        <w:jc w:val="both"/>
        <w:rPr>
          <w:rFonts w:ascii="Arial" w:hAnsi="Arial" w:cs="Arial"/>
          <w:sz w:val="21"/>
          <w:szCs w:val="21"/>
          <w:lang w:val="en-GB"/>
        </w:rPr>
      </w:pPr>
    </w:p>
    <w:p w14:paraId="39D8F12C" w14:textId="3887006E" w:rsidR="00AC2219" w:rsidRDefault="00AC2219" w:rsidP="00013B7B">
      <w:pPr>
        <w:pStyle w:val="ListParagraph"/>
        <w:numPr>
          <w:ilvl w:val="0"/>
          <w:numId w:val="13"/>
        </w:numPr>
        <w:spacing w:line="276" w:lineRule="auto"/>
        <w:jc w:val="both"/>
        <w:rPr>
          <w:rFonts w:ascii="Arial" w:hAnsi="Arial" w:cs="Arial"/>
          <w:sz w:val="21"/>
          <w:szCs w:val="21"/>
          <w:lang w:val="en-GB"/>
        </w:rPr>
      </w:pPr>
      <w:r w:rsidRPr="00AC2219">
        <w:rPr>
          <w:rFonts w:ascii="Arial" w:hAnsi="Arial" w:cs="Arial"/>
          <w:b/>
          <w:bCs/>
          <w:sz w:val="21"/>
          <w:szCs w:val="21"/>
          <w:lang w:val="en-GB"/>
        </w:rPr>
        <w:t>Enhanced Access to Care:</w:t>
      </w:r>
      <w:r w:rsidR="008C1F1E">
        <w:rPr>
          <w:rFonts w:ascii="Arial" w:hAnsi="Arial" w:cs="Arial"/>
          <w:sz w:val="21"/>
          <w:szCs w:val="21"/>
          <w:lang w:val="en-GB"/>
        </w:rPr>
        <w:t> SmartC</w:t>
      </w:r>
      <w:r w:rsidRPr="00AC2219">
        <w:rPr>
          <w:rFonts w:ascii="Arial" w:hAnsi="Arial" w:cs="Arial"/>
          <w:sz w:val="21"/>
          <w:szCs w:val="21"/>
          <w:lang w:val="en-GB"/>
        </w:rPr>
        <w:t xml:space="preserve">are provides </w:t>
      </w:r>
      <w:r w:rsidR="00EF327C">
        <w:rPr>
          <w:rFonts w:ascii="Arial" w:hAnsi="Arial" w:cs="Arial"/>
          <w:sz w:val="21"/>
          <w:szCs w:val="21"/>
          <w:lang w:val="en-GB"/>
        </w:rPr>
        <w:t xml:space="preserve">Medshield </w:t>
      </w:r>
      <w:r w:rsidRPr="00AC2219">
        <w:rPr>
          <w:rFonts w:ascii="Arial" w:hAnsi="Arial" w:cs="Arial"/>
          <w:sz w:val="21"/>
          <w:szCs w:val="21"/>
          <w:lang w:val="en-GB"/>
        </w:rPr>
        <w:t xml:space="preserve">members with </w:t>
      </w:r>
      <w:r w:rsidR="002A3ADE">
        <w:rPr>
          <w:rFonts w:ascii="Arial" w:hAnsi="Arial" w:cs="Arial"/>
          <w:sz w:val="21"/>
          <w:szCs w:val="21"/>
          <w:lang w:val="en-GB"/>
        </w:rPr>
        <w:t xml:space="preserve">easy access to quality care led by professional, </w:t>
      </w:r>
      <w:r w:rsidRPr="00AC2219">
        <w:rPr>
          <w:rFonts w:ascii="Arial" w:hAnsi="Arial" w:cs="Arial"/>
          <w:sz w:val="21"/>
          <w:szCs w:val="21"/>
          <w:lang w:val="en-GB"/>
        </w:rPr>
        <w:t>licensed nurses at pharmacy clinics</w:t>
      </w:r>
      <w:r w:rsidR="002A3ADE">
        <w:rPr>
          <w:rFonts w:ascii="Arial" w:hAnsi="Arial" w:cs="Arial"/>
          <w:sz w:val="21"/>
          <w:szCs w:val="21"/>
          <w:lang w:val="en-GB"/>
        </w:rPr>
        <w:t>. The nurse will facilitate a virtual Family Practi</w:t>
      </w:r>
      <w:r w:rsidR="00013B7B">
        <w:rPr>
          <w:rFonts w:ascii="Arial" w:hAnsi="Arial" w:cs="Arial"/>
          <w:sz w:val="21"/>
          <w:szCs w:val="21"/>
          <w:lang w:val="en-GB"/>
        </w:rPr>
        <w:t>ti</w:t>
      </w:r>
      <w:r w:rsidR="002A3ADE">
        <w:rPr>
          <w:rFonts w:ascii="Arial" w:hAnsi="Arial" w:cs="Arial"/>
          <w:sz w:val="21"/>
          <w:szCs w:val="21"/>
          <w:lang w:val="en-GB"/>
        </w:rPr>
        <w:t>oner (GP) consultation depending on the patient’s ailment. Once the patient has been diagnosed and treatment prescribed, the relevant medication</w:t>
      </w:r>
      <w:r w:rsidR="00EF327C">
        <w:rPr>
          <w:rFonts w:ascii="Arial" w:hAnsi="Arial" w:cs="Arial"/>
          <w:sz w:val="21"/>
          <w:szCs w:val="21"/>
          <w:lang w:val="en-GB"/>
        </w:rPr>
        <w:t xml:space="preserve"> is easily obtained from the pharmacy. </w:t>
      </w:r>
      <w:r w:rsidRPr="00AC2219">
        <w:rPr>
          <w:rFonts w:ascii="Arial" w:hAnsi="Arial" w:cs="Arial"/>
          <w:sz w:val="21"/>
          <w:szCs w:val="21"/>
          <w:lang w:val="en-GB"/>
        </w:rPr>
        <w:t xml:space="preserve"> </w:t>
      </w:r>
    </w:p>
    <w:p w14:paraId="39AC0629" w14:textId="56E51D2B" w:rsidR="00AC2219" w:rsidRPr="00AB79EE" w:rsidRDefault="00EF327C" w:rsidP="00AB79EE">
      <w:pPr>
        <w:pStyle w:val="ListParagraph"/>
        <w:numPr>
          <w:ilvl w:val="0"/>
          <w:numId w:val="13"/>
        </w:numPr>
        <w:spacing w:line="276" w:lineRule="auto"/>
        <w:jc w:val="both"/>
        <w:rPr>
          <w:rFonts w:ascii="Arial" w:hAnsi="Arial" w:cs="Arial"/>
          <w:sz w:val="21"/>
          <w:szCs w:val="21"/>
          <w:lang w:val="en-GB"/>
        </w:rPr>
      </w:pPr>
      <w:r>
        <w:rPr>
          <w:rFonts w:ascii="Arial" w:hAnsi="Arial" w:cs="Arial"/>
          <w:b/>
          <w:bCs/>
          <w:sz w:val="21"/>
          <w:szCs w:val="21"/>
          <w:lang w:val="en-GB"/>
        </w:rPr>
        <w:t xml:space="preserve">Stretch day-to-day medical aid benefits: </w:t>
      </w:r>
      <w:r w:rsidR="00AC2219" w:rsidRPr="00AC2219">
        <w:rPr>
          <w:rFonts w:ascii="Arial" w:hAnsi="Arial" w:cs="Arial"/>
          <w:sz w:val="21"/>
          <w:szCs w:val="21"/>
          <w:lang w:val="en-GB"/>
        </w:rPr>
        <w:t> </w:t>
      </w:r>
      <w:r w:rsidR="004A455A">
        <w:rPr>
          <w:rFonts w:ascii="Arial" w:hAnsi="Arial" w:cs="Arial"/>
          <w:sz w:val="21"/>
          <w:szCs w:val="21"/>
          <w:lang w:val="en-GB"/>
        </w:rPr>
        <w:t>Healthcare services offered by SmartCare pharmacy clinics such as Clicks</w:t>
      </w:r>
      <w:r w:rsidR="00AB79EE">
        <w:rPr>
          <w:rFonts w:ascii="Arial" w:hAnsi="Arial" w:cs="Arial"/>
          <w:sz w:val="21"/>
          <w:szCs w:val="21"/>
          <w:lang w:val="en-GB"/>
        </w:rPr>
        <w:t xml:space="preserve"> </w:t>
      </w:r>
      <w:r w:rsidR="00AC2219" w:rsidRPr="00AC2219">
        <w:rPr>
          <w:rFonts w:ascii="Arial" w:hAnsi="Arial" w:cs="Arial"/>
          <w:sz w:val="21"/>
          <w:szCs w:val="21"/>
          <w:lang w:val="en-GB"/>
        </w:rPr>
        <w:t xml:space="preserve">are cost-effective, </w:t>
      </w:r>
      <w:r w:rsidR="004A455A">
        <w:rPr>
          <w:rFonts w:ascii="Arial" w:hAnsi="Arial" w:cs="Arial"/>
          <w:sz w:val="21"/>
          <w:szCs w:val="21"/>
          <w:lang w:val="en-GB"/>
        </w:rPr>
        <w:t xml:space="preserve">and </w:t>
      </w:r>
      <w:r w:rsidR="00AB79EE">
        <w:rPr>
          <w:rFonts w:ascii="Arial" w:hAnsi="Arial" w:cs="Arial"/>
          <w:sz w:val="21"/>
          <w:szCs w:val="21"/>
          <w:lang w:val="en-GB"/>
        </w:rPr>
        <w:t>enable</w:t>
      </w:r>
      <w:r w:rsidR="004A455A">
        <w:rPr>
          <w:rFonts w:ascii="Arial" w:hAnsi="Arial" w:cs="Arial"/>
          <w:sz w:val="21"/>
          <w:szCs w:val="21"/>
          <w:lang w:val="en-GB"/>
        </w:rPr>
        <w:t xml:space="preserve"> members to receive quality care and their medication as a complete solution</w:t>
      </w:r>
      <w:r>
        <w:rPr>
          <w:rFonts w:ascii="Arial" w:hAnsi="Arial" w:cs="Arial"/>
          <w:sz w:val="21"/>
          <w:szCs w:val="21"/>
          <w:lang w:val="en-GB"/>
        </w:rPr>
        <w:t xml:space="preserve">. Utilising the SmartCare benefits </w:t>
      </w:r>
      <w:r w:rsidR="00087FB4">
        <w:rPr>
          <w:rFonts w:ascii="Arial" w:hAnsi="Arial" w:cs="Arial"/>
          <w:sz w:val="21"/>
          <w:szCs w:val="21"/>
          <w:lang w:val="en-GB"/>
        </w:rPr>
        <w:t xml:space="preserve">allows </w:t>
      </w:r>
      <w:r w:rsidR="00AB79EE">
        <w:rPr>
          <w:rFonts w:ascii="Arial" w:hAnsi="Arial" w:cs="Arial"/>
          <w:sz w:val="21"/>
          <w:szCs w:val="21"/>
          <w:lang w:val="en-GB"/>
        </w:rPr>
        <w:t xml:space="preserve">the </w:t>
      </w:r>
      <w:r>
        <w:rPr>
          <w:rFonts w:ascii="Arial" w:hAnsi="Arial" w:cs="Arial"/>
          <w:sz w:val="21"/>
          <w:szCs w:val="21"/>
          <w:lang w:val="en-GB"/>
        </w:rPr>
        <w:t xml:space="preserve">member to receive quality care whilst </w:t>
      </w:r>
      <w:r w:rsidR="00AB79EE">
        <w:rPr>
          <w:rFonts w:ascii="Arial" w:hAnsi="Arial" w:cs="Arial"/>
          <w:sz w:val="21"/>
          <w:szCs w:val="21"/>
          <w:lang w:val="en-GB"/>
        </w:rPr>
        <w:t xml:space="preserve">minimising the use of their </w:t>
      </w:r>
      <w:r w:rsidR="00013B7B">
        <w:rPr>
          <w:rFonts w:ascii="Arial" w:hAnsi="Arial" w:cs="Arial"/>
          <w:sz w:val="21"/>
          <w:szCs w:val="21"/>
          <w:lang w:val="en-GB"/>
        </w:rPr>
        <w:t xml:space="preserve">day-to-day benefit. </w:t>
      </w:r>
    </w:p>
    <w:p w14:paraId="17751BE1" w14:textId="27BD878A" w:rsidR="00AC2219" w:rsidRPr="00AC2219" w:rsidRDefault="00AC2219" w:rsidP="00013B7B">
      <w:pPr>
        <w:pStyle w:val="ListParagraph"/>
        <w:numPr>
          <w:ilvl w:val="0"/>
          <w:numId w:val="13"/>
        </w:numPr>
        <w:spacing w:line="276" w:lineRule="auto"/>
        <w:jc w:val="both"/>
        <w:rPr>
          <w:rFonts w:ascii="Arial" w:hAnsi="Arial" w:cs="Arial"/>
          <w:sz w:val="21"/>
          <w:szCs w:val="21"/>
          <w:lang w:val="en-GB"/>
        </w:rPr>
      </w:pPr>
      <w:r w:rsidRPr="00AC2219">
        <w:rPr>
          <w:rFonts w:ascii="Arial" w:hAnsi="Arial" w:cs="Arial"/>
          <w:b/>
          <w:bCs/>
          <w:sz w:val="21"/>
          <w:szCs w:val="21"/>
          <w:lang w:val="en-GB"/>
        </w:rPr>
        <w:t>Improved Health Outcomes:</w:t>
      </w:r>
      <w:r w:rsidRPr="00AC2219">
        <w:rPr>
          <w:rFonts w:ascii="Arial" w:hAnsi="Arial" w:cs="Arial"/>
          <w:sz w:val="21"/>
          <w:szCs w:val="21"/>
          <w:lang w:val="en-GB"/>
        </w:rPr>
        <w:t xml:space="preserve"> SmartCare </w:t>
      </w:r>
      <w:r w:rsidR="00013B7B">
        <w:rPr>
          <w:rFonts w:ascii="Arial" w:hAnsi="Arial" w:cs="Arial"/>
          <w:sz w:val="21"/>
          <w:szCs w:val="21"/>
          <w:lang w:val="en-GB"/>
        </w:rPr>
        <w:t xml:space="preserve">services implemented by pharmacy providers </w:t>
      </w:r>
      <w:r w:rsidRPr="00AC2219">
        <w:rPr>
          <w:rFonts w:ascii="Arial" w:hAnsi="Arial" w:cs="Arial"/>
          <w:sz w:val="21"/>
          <w:szCs w:val="21"/>
          <w:lang w:val="en-GB"/>
        </w:rPr>
        <w:t>allow members to manage and receive preventative care through wellness checks and health risk assessments, providing access to early intervention services and ultimately leading to better health outcomes. </w:t>
      </w:r>
    </w:p>
    <w:p w14:paraId="02BB3712" w14:textId="77777777" w:rsidR="00032F26" w:rsidRDefault="00032F26" w:rsidP="00013B7B">
      <w:pPr>
        <w:spacing w:line="276" w:lineRule="auto"/>
        <w:jc w:val="both"/>
        <w:rPr>
          <w:rFonts w:ascii="Arial" w:hAnsi="Arial" w:cs="Arial"/>
          <w:b/>
          <w:sz w:val="21"/>
          <w:szCs w:val="21"/>
          <w:lang w:val="en-GB"/>
        </w:rPr>
      </w:pPr>
    </w:p>
    <w:p w14:paraId="633C6715" w14:textId="77777777" w:rsidR="00F4614D" w:rsidRDefault="00F4614D" w:rsidP="00013B7B">
      <w:pPr>
        <w:spacing w:line="276" w:lineRule="auto"/>
        <w:jc w:val="both"/>
        <w:rPr>
          <w:rFonts w:ascii="Arial" w:hAnsi="Arial" w:cs="Arial"/>
          <w:b/>
          <w:sz w:val="21"/>
          <w:szCs w:val="21"/>
          <w:lang w:val="en-GB"/>
        </w:rPr>
      </w:pPr>
      <w:r w:rsidRPr="00F4614D">
        <w:rPr>
          <w:rFonts w:ascii="Arial" w:hAnsi="Arial" w:cs="Arial"/>
          <w:b/>
          <w:sz w:val="21"/>
          <w:szCs w:val="21"/>
          <w:lang w:val="en-GB"/>
        </w:rPr>
        <w:t>The Vision of Collaboration</w:t>
      </w:r>
    </w:p>
    <w:p w14:paraId="35D095EF" w14:textId="77777777" w:rsidR="00263922" w:rsidRDefault="00263922" w:rsidP="00013B7B">
      <w:pPr>
        <w:spacing w:line="276" w:lineRule="auto"/>
        <w:jc w:val="both"/>
        <w:rPr>
          <w:rFonts w:ascii="Arial" w:hAnsi="Arial" w:cs="Arial"/>
          <w:b/>
          <w:sz w:val="21"/>
          <w:szCs w:val="21"/>
          <w:lang w:val="en-GB"/>
        </w:rPr>
      </w:pPr>
    </w:p>
    <w:p w14:paraId="1F4B7DA7" w14:textId="7AF52573" w:rsidR="000E7F22" w:rsidRDefault="00AC2219" w:rsidP="00013B7B">
      <w:pPr>
        <w:spacing w:line="276" w:lineRule="auto"/>
        <w:jc w:val="both"/>
        <w:rPr>
          <w:rFonts w:ascii="Arial" w:hAnsi="Arial" w:cs="Arial"/>
          <w:sz w:val="21"/>
          <w:szCs w:val="21"/>
          <w:lang w:val="en-GB"/>
        </w:rPr>
      </w:pPr>
      <w:r w:rsidRPr="00AC2219">
        <w:rPr>
          <w:rFonts w:ascii="Arial" w:hAnsi="Arial" w:cs="Arial"/>
          <w:sz w:val="21"/>
          <w:szCs w:val="21"/>
          <w:lang w:val="en-GB"/>
        </w:rPr>
        <w:t xml:space="preserve">"We are excited to announce our enhanced partnership with Clicks, a valued partner on the Medshield DSP Network. With the addition of 123 Clicks </w:t>
      </w:r>
      <w:r w:rsidR="00F90BA8">
        <w:rPr>
          <w:rFonts w:ascii="Arial" w:hAnsi="Arial" w:cs="Arial"/>
          <w:sz w:val="21"/>
          <w:szCs w:val="21"/>
          <w:lang w:val="en-GB"/>
        </w:rPr>
        <w:t>c</w:t>
      </w:r>
      <w:r w:rsidRPr="00AC2219">
        <w:rPr>
          <w:rFonts w:ascii="Arial" w:hAnsi="Arial" w:cs="Arial"/>
          <w:sz w:val="21"/>
          <w:szCs w:val="21"/>
          <w:lang w:val="en-GB"/>
        </w:rPr>
        <w:t>linics to the SmartCare Network, we are reinforcing our commitment to provide Medshield members with access to high-quality healthcare services," said Kevin Aron, Principal Officer at Medshield. "SmartCare is revolutionising healthcare delivery, and we are proud to offer this innovative solution to our members."</w:t>
      </w:r>
    </w:p>
    <w:p w14:paraId="2E20452A" w14:textId="77777777" w:rsidR="00AC2219" w:rsidRDefault="00AC2219" w:rsidP="00013B7B">
      <w:pPr>
        <w:spacing w:line="276" w:lineRule="auto"/>
        <w:jc w:val="both"/>
        <w:rPr>
          <w:rFonts w:ascii="Arial" w:hAnsi="Arial" w:cs="Arial"/>
          <w:sz w:val="21"/>
          <w:szCs w:val="21"/>
          <w:lang w:val="en-GB"/>
        </w:rPr>
      </w:pPr>
    </w:p>
    <w:p w14:paraId="270A1967" w14:textId="77777777" w:rsidR="000E7F22" w:rsidRDefault="000E7F22" w:rsidP="00013B7B">
      <w:pPr>
        <w:spacing w:line="276" w:lineRule="auto"/>
        <w:jc w:val="both"/>
        <w:rPr>
          <w:rFonts w:ascii="Arial" w:hAnsi="Arial" w:cs="Arial"/>
          <w:b/>
          <w:sz w:val="21"/>
          <w:szCs w:val="21"/>
          <w:lang w:val="en-GB"/>
        </w:rPr>
      </w:pPr>
      <w:r w:rsidRPr="000E7F22">
        <w:rPr>
          <w:rFonts w:ascii="Arial" w:hAnsi="Arial" w:cs="Arial"/>
          <w:b/>
          <w:sz w:val="21"/>
          <w:szCs w:val="21"/>
          <w:lang w:val="en-GB"/>
        </w:rPr>
        <w:t>The Medshield SmartCare way of adding value:</w:t>
      </w:r>
    </w:p>
    <w:p w14:paraId="1FB0809A" w14:textId="77777777" w:rsidR="00263922" w:rsidRPr="000E7F22" w:rsidRDefault="00263922" w:rsidP="00013B7B">
      <w:pPr>
        <w:spacing w:line="276" w:lineRule="auto"/>
        <w:jc w:val="both"/>
        <w:rPr>
          <w:rFonts w:ascii="Arial" w:hAnsi="Arial" w:cs="Arial"/>
          <w:b/>
          <w:sz w:val="21"/>
          <w:szCs w:val="21"/>
          <w:lang w:val="en-GB"/>
        </w:rPr>
      </w:pPr>
    </w:p>
    <w:p w14:paraId="497D4049" w14:textId="2FE8FD4A" w:rsidR="00AC2219" w:rsidRPr="00AC2219" w:rsidRDefault="00AC2219" w:rsidP="00013B7B">
      <w:pPr>
        <w:numPr>
          <w:ilvl w:val="0"/>
          <w:numId w:val="12"/>
        </w:numPr>
        <w:jc w:val="both"/>
        <w:rPr>
          <w:rFonts w:ascii="Arial" w:hAnsi="Arial" w:cs="Arial"/>
          <w:sz w:val="21"/>
          <w:szCs w:val="21"/>
          <w:lang w:val="en-GB"/>
        </w:rPr>
      </w:pPr>
      <w:r w:rsidRPr="00AC2219">
        <w:rPr>
          <w:rFonts w:ascii="Arial" w:hAnsi="Arial" w:cs="Arial"/>
          <w:sz w:val="21"/>
          <w:szCs w:val="21"/>
          <w:lang w:val="en-GB"/>
        </w:rPr>
        <w:t>A Medshield member can visit any Clicks clinic</w:t>
      </w:r>
      <w:r w:rsidR="002A6186">
        <w:rPr>
          <w:rFonts w:ascii="Arial" w:hAnsi="Arial" w:cs="Arial"/>
          <w:sz w:val="21"/>
          <w:szCs w:val="21"/>
          <w:lang w:val="en-GB"/>
        </w:rPr>
        <w:t xml:space="preserve"> on the SmartCare network</w:t>
      </w:r>
      <w:r w:rsidRPr="00AC2219">
        <w:rPr>
          <w:rFonts w:ascii="Arial" w:hAnsi="Arial" w:cs="Arial"/>
          <w:sz w:val="21"/>
          <w:szCs w:val="21"/>
          <w:lang w:val="en-GB"/>
        </w:rPr>
        <w:t xml:space="preserve"> for primary healthcare needs such as acute conditions, wellness checks, health risk assessments, vaccinations, or chronic medication prescriptions</w:t>
      </w:r>
      <w:r w:rsidR="002A6186">
        <w:rPr>
          <w:rFonts w:ascii="Arial" w:hAnsi="Arial" w:cs="Arial"/>
          <w:sz w:val="21"/>
          <w:szCs w:val="21"/>
          <w:lang w:val="en-GB"/>
        </w:rPr>
        <w:t xml:space="preserve"> as prescribed by a Family practitioner (GP)</w:t>
      </w:r>
      <w:r w:rsidRPr="00AC2219">
        <w:rPr>
          <w:rFonts w:ascii="Arial" w:hAnsi="Arial" w:cs="Arial"/>
          <w:sz w:val="21"/>
          <w:szCs w:val="21"/>
          <w:lang w:val="en-GB"/>
        </w:rPr>
        <w:t>.</w:t>
      </w:r>
    </w:p>
    <w:p w14:paraId="65180F60" w14:textId="77777777" w:rsidR="00AC2219" w:rsidRPr="00AC2219" w:rsidRDefault="00AC2219" w:rsidP="00013B7B">
      <w:pPr>
        <w:numPr>
          <w:ilvl w:val="0"/>
          <w:numId w:val="12"/>
        </w:numPr>
        <w:jc w:val="both"/>
        <w:rPr>
          <w:rFonts w:ascii="Arial" w:hAnsi="Arial" w:cs="Arial"/>
          <w:sz w:val="21"/>
          <w:szCs w:val="21"/>
          <w:lang w:val="en-GB"/>
        </w:rPr>
      </w:pPr>
      <w:r w:rsidRPr="00AC2219">
        <w:rPr>
          <w:rFonts w:ascii="Arial" w:hAnsi="Arial" w:cs="Arial"/>
          <w:sz w:val="21"/>
          <w:szCs w:val="21"/>
          <w:lang w:val="en-GB"/>
        </w:rPr>
        <w:t>A registered nurse performs a thorough medical history and examination of the patient.</w:t>
      </w:r>
    </w:p>
    <w:p w14:paraId="6712D46D" w14:textId="77777777" w:rsidR="00AC2219" w:rsidRPr="00AC2219" w:rsidRDefault="00AC2219" w:rsidP="00013B7B">
      <w:pPr>
        <w:numPr>
          <w:ilvl w:val="0"/>
          <w:numId w:val="12"/>
        </w:numPr>
        <w:jc w:val="both"/>
        <w:rPr>
          <w:rFonts w:ascii="Arial" w:hAnsi="Arial" w:cs="Arial"/>
          <w:sz w:val="21"/>
          <w:szCs w:val="21"/>
          <w:lang w:val="en-GB"/>
        </w:rPr>
      </w:pPr>
      <w:r w:rsidRPr="00AC2219">
        <w:rPr>
          <w:rFonts w:ascii="Arial" w:hAnsi="Arial" w:cs="Arial"/>
          <w:sz w:val="21"/>
          <w:szCs w:val="21"/>
          <w:lang w:val="en-GB"/>
        </w:rPr>
        <w:t>The nurse can advise the patient on over-the-counter medication available at the pharmacy.</w:t>
      </w:r>
    </w:p>
    <w:p w14:paraId="586C51C8" w14:textId="534D107E" w:rsidR="00AC2219" w:rsidRPr="00AC2219" w:rsidRDefault="00AC2219" w:rsidP="00013B7B">
      <w:pPr>
        <w:numPr>
          <w:ilvl w:val="0"/>
          <w:numId w:val="12"/>
        </w:numPr>
        <w:jc w:val="both"/>
        <w:rPr>
          <w:rFonts w:ascii="Arial" w:hAnsi="Arial" w:cs="Arial"/>
          <w:sz w:val="21"/>
          <w:szCs w:val="21"/>
          <w:lang w:val="en-GB"/>
        </w:rPr>
      </w:pPr>
      <w:r w:rsidRPr="00AC2219">
        <w:rPr>
          <w:rFonts w:ascii="Arial" w:hAnsi="Arial" w:cs="Arial"/>
          <w:sz w:val="21"/>
          <w:szCs w:val="21"/>
          <w:lang w:val="en-GB"/>
        </w:rPr>
        <w:t>A virtual consultation with a family practitioner is requested by the nurse</w:t>
      </w:r>
      <w:r w:rsidR="00717E21">
        <w:rPr>
          <w:rFonts w:ascii="Arial" w:hAnsi="Arial" w:cs="Arial"/>
          <w:sz w:val="21"/>
          <w:szCs w:val="21"/>
          <w:lang w:val="en-GB"/>
        </w:rPr>
        <w:t xml:space="preserve"> through Clicks </w:t>
      </w:r>
      <w:r w:rsidR="00013B7B">
        <w:rPr>
          <w:rFonts w:ascii="Arial" w:hAnsi="Arial" w:cs="Arial"/>
          <w:sz w:val="21"/>
          <w:szCs w:val="21"/>
          <w:lang w:val="en-GB"/>
        </w:rPr>
        <w:t>c</w:t>
      </w:r>
      <w:r w:rsidR="000531DD">
        <w:rPr>
          <w:rFonts w:ascii="Arial" w:hAnsi="Arial" w:cs="Arial"/>
          <w:sz w:val="21"/>
          <w:szCs w:val="21"/>
          <w:lang w:val="en-GB"/>
        </w:rPr>
        <w:t>linic</w:t>
      </w:r>
      <w:r w:rsidR="00717E21">
        <w:rPr>
          <w:rFonts w:ascii="Arial" w:hAnsi="Arial" w:cs="Arial"/>
          <w:sz w:val="21"/>
          <w:szCs w:val="21"/>
          <w:lang w:val="en-GB"/>
        </w:rPr>
        <w:t>’s</w:t>
      </w:r>
      <w:r w:rsidR="000531DD">
        <w:rPr>
          <w:rFonts w:ascii="Arial" w:hAnsi="Arial" w:cs="Arial"/>
          <w:sz w:val="21"/>
          <w:szCs w:val="21"/>
          <w:lang w:val="en-GB"/>
        </w:rPr>
        <w:t xml:space="preserve"> Udok </w:t>
      </w:r>
      <w:r w:rsidR="008C6AE3">
        <w:rPr>
          <w:rFonts w:ascii="Arial" w:hAnsi="Arial" w:cs="Arial"/>
          <w:sz w:val="21"/>
          <w:szCs w:val="21"/>
          <w:lang w:val="en-GB"/>
        </w:rPr>
        <w:t>technology</w:t>
      </w:r>
      <w:r w:rsidRPr="00AC2219">
        <w:rPr>
          <w:rFonts w:ascii="Arial" w:hAnsi="Arial" w:cs="Arial"/>
          <w:sz w:val="21"/>
          <w:szCs w:val="21"/>
          <w:lang w:val="en-GB"/>
        </w:rPr>
        <w:t xml:space="preserve"> when further treatment is necessary. The doctor then completes the consultation with the assistance of </w:t>
      </w:r>
      <w:r w:rsidR="008C1F1E">
        <w:rPr>
          <w:rFonts w:ascii="Arial" w:hAnsi="Arial" w:cs="Arial"/>
          <w:sz w:val="21"/>
          <w:szCs w:val="21"/>
          <w:lang w:val="en-GB"/>
        </w:rPr>
        <w:t>the nurse</w:t>
      </w:r>
      <w:r w:rsidRPr="00AC2219">
        <w:rPr>
          <w:rFonts w:ascii="Arial" w:hAnsi="Arial" w:cs="Arial"/>
          <w:sz w:val="21"/>
          <w:szCs w:val="21"/>
          <w:lang w:val="en-GB"/>
        </w:rPr>
        <w:t>.</w:t>
      </w:r>
    </w:p>
    <w:p w14:paraId="4E8A4CFB" w14:textId="77777777" w:rsidR="00AC2219" w:rsidRPr="00AC2219" w:rsidRDefault="00AC2219" w:rsidP="00013B7B">
      <w:pPr>
        <w:numPr>
          <w:ilvl w:val="0"/>
          <w:numId w:val="12"/>
        </w:numPr>
        <w:jc w:val="both"/>
        <w:rPr>
          <w:rFonts w:ascii="Arial" w:hAnsi="Arial" w:cs="Arial"/>
          <w:sz w:val="21"/>
          <w:szCs w:val="21"/>
          <w:lang w:val="en-GB"/>
        </w:rPr>
      </w:pPr>
      <w:r w:rsidRPr="00AC2219">
        <w:rPr>
          <w:rFonts w:ascii="Arial" w:hAnsi="Arial" w:cs="Arial"/>
          <w:sz w:val="21"/>
          <w:szCs w:val="21"/>
          <w:lang w:val="en-GB"/>
        </w:rPr>
        <w:t>The nurse can print the doctor's written documentation, and the patient can fill their prescription at the pharmacy immediately.</w:t>
      </w:r>
    </w:p>
    <w:p w14:paraId="2AB82588" w14:textId="77777777" w:rsidR="00AC2219" w:rsidRPr="00AC2219" w:rsidRDefault="00AC2219" w:rsidP="00013B7B">
      <w:pPr>
        <w:spacing w:line="276" w:lineRule="auto"/>
        <w:ind w:left="283"/>
        <w:jc w:val="both"/>
        <w:rPr>
          <w:rFonts w:ascii="Arial" w:hAnsi="Arial" w:cs="Arial"/>
          <w:sz w:val="21"/>
          <w:szCs w:val="21"/>
          <w:lang w:val="en-GB"/>
        </w:rPr>
      </w:pPr>
    </w:p>
    <w:p w14:paraId="7BD11593" w14:textId="77777777" w:rsidR="00D7533D" w:rsidRDefault="002156B9" w:rsidP="00013B7B">
      <w:pPr>
        <w:spacing w:line="276" w:lineRule="auto"/>
        <w:jc w:val="both"/>
        <w:rPr>
          <w:rFonts w:ascii="Arial" w:hAnsi="Arial" w:cs="Arial"/>
          <w:b/>
          <w:sz w:val="21"/>
          <w:szCs w:val="21"/>
          <w:lang w:val="en-GB"/>
        </w:rPr>
      </w:pPr>
      <w:r w:rsidRPr="002156B9">
        <w:rPr>
          <w:rFonts w:ascii="Arial" w:hAnsi="Arial" w:cs="Arial"/>
          <w:b/>
          <w:sz w:val="21"/>
          <w:szCs w:val="21"/>
          <w:lang w:val="en-GB"/>
        </w:rPr>
        <w:t xml:space="preserve">Accessible Medications and Comprehensive Care </w:t>
      </w:r>
    </w:p>
    <w:p w14:paraId="7B77D554" w14:textId="77777777" w:rsidR="00263922" w:rsidRPr="002156B9" w:rsidRDefault="00263922" w:rsidP="00013B7B">
      <w:pPr>
        <w:spacing w:line="276" w:lineRule="auto"/>
        <w:jc w:val="both"/>
        <w:rPr>
          <w:rFonts w:ascii="Arial" w:hAnsi="Arial" w:cs="Arial"/>
          <w:b/>
          <w:sz w:val="21"/>
          <w:szCs w:val="21"/>
          <w:lang w:val="en-GB"/>
        </w:rPr>
      </w:pPr>
    </w:p>
    <w:p w14:paraId="1F35ACCE" w14:textId="470CECD9" w:rsidR="0015748E" w:rsidRPr="0015748E" w:rsidRDefault="0015748E" w:rsidP="00013B7B">
      <w:pPr>
        <w:spacing w:line="276" w:lineRule="auto"/>
        <w:jc w:val="both"/>
        <w:rPr>
          <w:rFonts w:ascii="Arial" w:hAnsi="Arial" w:cs="Arial"/>
          <w:sz w:val="21"/>
          <w:szCs w:val="21"/>
          <w:lang w:val="en-GB"/>
        </w:rPr>
      </w:pPr>
      <w:r w:rsidRPr="0015748E">
        <w:rPr>
          <w:rFonts w:ascii="Arial" w:hAnsi="Arial" w:cs="Arial"/>
          <w:sz w:val="21"/>
          <w:szCs w:val="21"/>
          <w:lang w:val="en-GB"/>
        </w:rPr>
        <w:t>In addition to SmartCare consultations, Clicks pharmacies are available on all Medshield plans, making</w:t>
      </w:r>
      <w:r w:rsidR="00D75635">
        <w:rPr>
          <w:rFonts w:ascii="Arial" w:hAnsi="Arial" w:cs="Arial"/>
          <w:sz w:val="21"/>
          <w:szCs w:val="21"/>
          <w:lang w:val="en-GB"/>
        </w:rPr>
        <w:t xml:space="preserve"> access to</w:t>
      </w:r>
      <w:r w:rsidRPr="0015748E">
        <w:rPr>
          <w:rFonts w:ascii="Arial" w:hAnsi="Arial" w:cs="Arial"/>
          <w:sz w:val="21"/>
          <w:szCs w:val="21"/>
          <w:lang w:val="en-GB"/>
        </w:rPr>
        <w:t xml:space="preserve"> prescription medication convenient for members.</w:t>
      </w:r>
    </w:p>
    <w:p w14:paraId="69330CD0" w14:textId="77777777" w:rsidR="0015748E" w:rsidRPr="0015748E" w:rsidRDefault="0015748E" w:rsidP="00013B7B">
      <w:pPr>
        <w:spacing w:line="276" w:lineRule="auto"/>
        <w:jc w:val="both"/>
        <w:rPr>
          <w:rFonts w:ascii="Arial" w:hAnsi="Arial" w:cs="Arial"/>
          <w:sz w:val="21"/>
          <w:szCs w:val="21"/>
          <w:lang w:val="en-GB"/>
        </w:rPr>
      </w:pPr>
    </w:p>
    <w:p w14:paraId="667F6752" w14:textId="4DA5B138" w:rsidR="0087357D" w:rsidRDefault="002A6186" w:rsidP="00013B7B">
      <w:pPr>
        <w:spacing w:line="276" w:lineRule="auto"/>
        <w:jc w:val="both"/>
        <w:rPr>
          <w:rFonts w:ascii="Arial" w:hAnsi="Arial" w:cs="Arial"/>
          <w:sz w:val="21"/>
          <w:szCs w:val="21"/>
          <w:lang w:val="en-GB"/>
        </w:rPr>
      </w:pPr>
      <w:r w:rsidRPr="006F2860">
        <w:rPr>
          <w:rFonts w:ascii="Arial" w:hAnsi="Arial" w:cs="Arial"/>
          <w:sz w:val="21"/>
          <w:szCs w:val="21"/>
          <w:lang w:val="en-GB"/>
        </w:rPr>
        <w:t xml:space="preserve">Rachel Wrigglesworth, </w:t>
      </w:r>
      <w:r w:rsidR="0015748E" w:rsidRPr="006F2860">
        <w:rPr>
          <w:rFonts w:ascii="Arial" w:hAnsi="Arial" w:cs="Arial"/>
          <w:sz w:val="21"/>
          <w:szCs w:val="21"/>
          <w:lang w:val="en-GB"/>
        </w:rPr>
        <w:t xml:space="preserve">Clicks' </w:t>
      </w:r>
      <w:r w:rsidRPr="006F2860">
        <w:rPr>
          <w:rFonts w:ascii="Arial" w:hAnsi="Arial" w:cs="Arial"/>
          <w:sz w:val="21"/>
          <w:szCs w:val="21"/>
          <w:lang w:val="en-GB"/>
        </w:rPr>
        <w:t xml:space="preserve">Chief Healthcare </w:t>
      </w:r>
      <w:r w:rsidR="006F2860" w:rsidRPr="006F2860">
        <w:rPr>
          <w:rFonts w:ascii="Arial" w:hAnsi="Arial" w:cs="Arial"/>
          <w:sz w:val="21"/>
          <w:szCs w:val="21"/>
          <w:lang w:val="en-GB"/>
        </w:rPr>
        <w:t>Officer stated</w:t>
      </w:r>
      <w:r w:rsidR="0015748E" w:rsidRPr="006F2860">
        <w:rPr>
          <w:rFonts w:ascii="Arial" w:hAnsi="Arial" w:cs="Arial"/>
          <w:sz w:val="21"/>
          <w:szCs w:val="21"/>
          <w:lang w:val="en-GB"/>
        </w:rPr>
        <w:t xml:space="preserve">, </w:t>
      </w:r>
      <w:r w:rsidR="00717E21" w:rsidRPr="006F2860">
        <w:rPr>
          <w:rFonts w:ascii="Arial" w:hAnsi="Arial" w:cs="Arial"/>
          <w:sz w:val="21"/>
          <w:szCs w:val="21"/>
          <w:lang w:val="en-GB"/>
        </w:rPr>
        <w:t xml:space="preserve">"This partnership between Clicks and Medshield focuses on the wellbeing of our customers, which </w:t>
      </w:r>
      <w:r w:rsidRPr="006F2860">
        <w:rPr>
          <w:rFonts w:ascii="Arial" w:hAnsi="Arial" w:cs="Arial"/>
          <w:sz w:val="21"/>
          <w:szCs w:val="21"/>
          <w:lang w:val="en-GB"/>
        </w:rPr>
        <w:t>is</w:t>
      </w:r>
      <w:r w:rsidR="00717E21" w:rsidRPr="006F2860">
        <w:rPr>
          <w:rFonts w:ascii="Arial" w:hAnsi="Arial" w:cs="Arial"/>
          <w:sz w:val="21"/>
          <w:szCs w:val="21"/>
          <w:lang w:val="en-GB"/>
        </w:rPr>
        <w:t xml:space="preserve"> our top priority. The collaboration has expanded to include </w:t>
      </w:r>
      <w:r w:rsidR="00717E21" w:rsidRPr="006F2860">
        <w:rPr>
          <w:rFonts w:ascii="Arial" w:hAnsi="Arial" w:cs="Arial"/>
          <w:sz w:val="21"/>
          <w:szCs w:val="21"/>
          <w:lang w:val="en-GB"/>
        </w:rPr>
        <w:lastRenderedPageBreak/>
        <w:t xml:space="preserve">Clicks clinics powered by Udok, a solution that offers real-time access to </w:t>
      </w:r>
      <w:r w:rsidR="0092253B" w:rsidRPr="006F2860">
        <w:rPr>
          <w:rFonts w:ascii="Arial" w:hAnsi="Arial" w:cs="Arial"/>
          <w:sz w:val="21"/>
          <w:szCs w:val="21"/>
          <w:lang w:val="en-GB"/>
        </w:rPr>
        <w:t xml:space="preserve">registered family practitioners </w:t>
      </w:r>
      <w:r w:rsidR="00717E21" w:rsidRPr="006F2860">
        <w:rPr>
          <w:rFonts w:ascii="Arial" w:hAnsi="Arial" w:cs="Arial"/>
          <w:sz w:val="21"/>
          <w:szCs w:val="21"/>
          <w:lang w:val="en-GB"/>
        </w:rPr>
        <w:t>through our Nurse-led consultations on the SmartCare benefit</w:t>
      </w:r>
      <w:r w:rsidR="00D2024E" w:rsidRPr="006F2860">
        <w:rPr>
          <w:rFonts w:ascii="Arial" w:hAnsi="Arial" w:cs="Arial"/>
          <w:sz w:val="21"/>
          <w:szCs w:val="21"/>
          <w:lang w:val="en-GB"/>
        </w:rPr>
        <w:t>, funded by Medshield Medical Scheme</w:t>
      </w:r>
      <w:r w:rsidR="0015748E" w:rsidRPr="006F2860">
        <w:rPr>
          <w:rFonts w:ascii="Arial" w:hAnsi="Arial" w:cs="Arial"/>
          <w:sz w:val="21"/>
          <w:szCs w:val="21"/>
          <w:lang w:val="en-GB"/>
        </w:rPr>
        <w:t xml:space="preserve">. </w:t>
      </w:r>
      <w:r w:rsidR="00D2024E" w:rsidRPr="006F2860">
        <w:rPr>
          <w:rFonts w:ascii="Arial" w:hAnsi="Arial" w:cs="Arial"/>
          <w:sz w:val="21"/>
          <w:szCs w:val="21"/>
          <w:lang w:val="en-GB"/>
        </w:rPr>
        <w:t>As a leader in the healthcare market, t</w:t>
      </w:r>
      <w:r w:rsidR="0015748E" w:rsidRPr="006F2860">
        <w:rPr>
          <w:rFonts w:ascii="Arial" w:hAnsi="Arial" w:cs="Arial"/>
          <w:sz w:val="21"/>
          <w:szCs w:val="21"/>
          <w:lang w:val="en-GB"/>
        </w:rPr>
        <w:t xml:space="preserve">his partnership perfectly aligns with our </w:t>
      </w:r>
      <w:r w:rsidR="00D2024E" w:rsidRPr="006F2860">
        <w:rPr>
          <w:rFonts w:ascii="Arial" w:hAnsi="Arial" w:cs="Arial"/>
          <w:sz w:val="21"/>
          <w:szCs w:val="21"/>
          <w:lang w:val="en-GB"/>
        </w:rPr>
        <w:t xml:space="preserve">commitment </w:t>
      </w:r>
      <w:r w:rsidR="0015748E" w:rsidRPr="006F2860">
        <w:rPr>
          <w:rFonts w:ascii="Arial" w:hAnsi="Arial" w:cs="Arial"/>
          <w:sz w:val="21"/>
          <w:szCs w:val="21"/>
          <w:lang w:val="en-GB"/>
        </w:rPr>
        <w:t xml:space="preserve">to </w:t>
      </w:r>
      <w:r w:rsidR="006F2860" w:rsidRPr="006F2860">
        <w:rPr>
          <w:rFonts w:ascii="Arial" w:hAnsi="Arial" w:cs="Arial"/>
          <w:sz w:val="21"/>
          <w:szCs w:val="21"/>
          <w:lang w:val="en-GB"/>
        </w:rPr>
        <w:t>increasing</w:t>
      </w:r>
      <w:r w:rsidR="00D2024E" w:rsidRPr="006F2860">
        <w:rPr>
          <w:rFonts w:ascii="Arial" w:hAnsi="Arial" w:cs="Arial"/>
          <w:sz w:val="21"/>
          <w:szCs w:val="21"/>
          <w:lang w:val="en-GB"/>
        </w:rPr>
        <w:t xml:space="preserve"> access to affordable primary healthcare for all South Africans</w:t>
      </w:r>
      <w:r w:rsidR="0015748E" w:rsidRPr="006F2860">
        <w:rPr>
          <w:rFonts w:ascii="Arial" w:hAnsi="Arial" w:cs="Arial"/>
          <w:sz w:val="21"/>
          <w:szCs w:val="21"/>
          <w:lang w:val="en-GB"/>
        </w:rPr>
        <w:t>. We are committed to the continued success of this collaboration."</w:t>
      </w:r>
    </w:p>
    <w:p w14:paraId="40AB93E0" w14:textId="77777777" w:rsidR="0087357D" w:rsidRDefault="0087357D" w:rsidP="00013B7B">
      <w:pPr>
        <w:spacing w:line="276" w:lineRule="auto"/>
        <w:jc w:val="both"/>
        <w:rPr>
          <w:rFonts w:ascii="Arial" w:hAnsi="Arial" w:cs="Arial"/>
          <w:sz w:val="21"/>
          <w:szCs w:val="21"/>
          <w:lang w:val="en-GB"/>
        </w:rPr>
      </w:pPr>
    </w:p>
    <w:p w14:paraId="1154BF1C" w14:textId="1215365B" w:rsidR="0087357D" w:rsidRDefault="0087357D" w:rsidP="00263922">
      <w:pPr>
        <w:spacing w:line="259" w:lineRule="auto"/>
        <w:rPr>
          <w:rFonts w:ascii="Arial" w:hAnsi="Arial" w:cs="Arial"/>
          <w:b/>
          <w:sz w:val="21"/>
          <w:szCs w:val="21"/>
          <w:lang w:val="en-GB"/>
        </w:rPr>
      </w:pPr>
      <w:r w:rsidRPr="0087357D">
        <w:rPr>
          <w:rFonts w:ascii="Arial" w:hAnsi="Arial" w:cs="Arial"/>
          <w:b/>
          <w:sz w:val="21"/>
          <w:szCs w:val="21"/>
          <w:lang w:val="en-GB"/>
        </w:rPr>
        <w:t xml:space="preserve">Embracing the </w:t>
      </w:r>
      <w:r w:rsidR="008C1F1E">
        <w:rPr>
          <w:rFonts w:ascii="Arial" w:hAnsi="Arial" w:cs="Arial"/>
          <w:b/>
          <w:sz w:val="21"/>
          <w:szCs w:val="21"/>
          <w:lang w:val="en-GB"/>
        </w:rPr>
        <w:t>Future</w:t>
      </w:r>
      <w:r w:rsidRPr="0087357D">
        <w:rPr>
          <w:rFonts w:ascii="Arial" w:hAnsi="Arial" w:cs="Arial"/>
          <w:b/>
          <w:sz w:val="21"/>
          <w:szCs w:val="21"/>
          <w:lang w:val="en-GB"/>
        </w:rPr>
        <w:t xml:space="preserve"> of Healthcare </w:t>
      </w:r>
    </w:p>
    <w:p w14:paraId="01B586AE" w14:textId="77777777" w:rsidR="00263922" w:rsidRPr="0087357D" w:rsidRDefault="00263922" w:rsidP="00263922">
      <w:pPr>
        <w:spacing w:line="259" w:lineRule="auto"/>
        <w:rPr>
          <w:rFonts w:ascii="Arial" w:hAnsi="Arial" w:cs="Arial"/>
          <w:b/>
          <w:sz w:val="21"/>
          <w:szCs w:val="21"/>
          <w:lang w:val="en-GB"/>
        </w:rPr>
      </w:pPr>
    </w:p>
    <w:p w14:paraId="7B345AA1" w14:textId="09DE5105" w:rsidR="0087357D" w:rsidRDefault="0087357D" w:rsidP="00013B7B">
      <w:pPr>
        <w:spacing w:line="276" w:lineRule="auto"/>
        <w:jc w:val="both"/>
        <w:rPr>
          <w:rFonts w:ascii="Arial" w:hAnsi="Arial" w:cs="Arial"/>
          <w:sz w:val="21"/>
          <w:szCs w:val="21"/>
          <w:lang w:val="en-GB"/>
        </w:rPr>
      </w:pPr>
      <w:r>
        <w:rPr>
          <w:rFonts w:ascii="Arial" w:hAnsi="Arial" w:cs="Arial"/>
          <w:sz w:val="21"/>
          <w:szCs w:val="21"/>
          <w:lang w:val="en-GB"/>
        </w:rPr>
        <w:t xml:space="preserve">As the healthcare industry continues to evolve in the digital age, SmartCare stands as a shining example of how technology and innovation </w:t>
      </w:r>
      <w:r w:rsidR="00C57847">
        <w:rPr>
          <w:rFonts w:ascii="Arial" w:hAnsi="Arial" w:cs="Arial"/>
          <w:sz w:val="21"/>
          <w:szCs w:val="21"/>
          <w:lang w:val="en-GB"/>
        </w:rPr>
        <w:t>come</w:t>
      </w:r>
      <w:r>
        <w:rPr>
          <w:rFonts w:ascii="Arial" w:hAnsi="Arial" w:cs="Arial"/>
          <w:sz w:val="21"/>
          <w:szCs w:val="21"/>
          <w:lang w:val="en-GB"/>
        </w:rPr>
        <w:t xml:space="preserve"> together to provide added convenience and efficiency in healthcare. It</w:t>
      </w:r>
      <w:r w:rsidRPr="00BD53D2">
        <w:rPr>
          <w:rFonts w:ascii="Arial" w:hAnsi="Arial" w:cs="Arial"/>
          <w:sz w:val="21"/>
          <w:szCs w:val="21"/>
          <w:lang w:val="en-GB"/>
        </w:rPr>
        <w:t xml:space="preserve"> empowers </w:t>
      </w:r>
      <w:r w:rsidR="008C1F1E">
        <w:rPr>
          <w:rFonts w:ascii="Arial" w:hAnsi="Arial" w:cs="Arial"/>
          <w:sz w:val="21"/>
          <w:szCs w:val="21"/>
          <w:lang w:val="en-GB"/>
        </w:rPr>
        <w:t>n</w:t>
      </w:r>
      <w:r>
        <w:rPr>
          <w:rFonts w:ascii="Arial" w:hAnsi="Arial" w:cs="Arial"/>
          <w:sz w:val="21"/>
          <w:szCs w:val="21"/>
          <w:lang w:val="en-GB"/>
        </w:rPr>
        <w:t>urses</w:t>
      </w:r>
      <w:r w:rsidRPr="00BD53D2">
        <w:rPr>
          <w:rFonts w:ascii="Arial" w:hAnsi="Arial" w:cs="Arial"/>
          <w:sz w:val="21"/>
          <w:szCs w:val="21"/>
          <w:lang w:val="en-GB"/>
        </w:rPr>
        <w:t xml:space="preserve"> to provide </w:t>
      </w:r>
      <w:r>
        <w:rPr>
          <w:rFonts w:ascii="Arial" w:hAnsi="Arial" w:cs="Arial"/>
          <w:sz w:val="21"/>
          <w:szCs w:val="21"/>
          <w:lang w:val="en-GB"/>
        </w:rPr>
        <w:t>additional</w:t>
      </w:r>
      <w:r w:rsidRPr="00BD53D2">
        <w:rPr>
          <w:rFonts w:ascii="Arial" w:hAnsi="Arial" w:cs="Arial"/>
          <w:sz w:val="21"/>
          <w:szCs w:val="21"/>
          <w:lang w:val="en-GB"/>
        </w:rPr>
        <w:t xml:space="preserve"> care for </w:t>
      </w:r>
      <w:r w:rsidR="008C1F1E">
        <w:rPr>
          <w:rFonts w:ascii="Arial" w:hAnsi="Arial" w:cs="Arial"/>
          <w:sz w:val="21"/>
          <w:szCs w:val="21"/>
          <w:lang w:val="en-GB"/>
        </w:rPr>
        <w:t>Medshield</w:t>
      </w:r>
      <w:r w:rsidRPr="00BD53D2">
        <w:rPr>
          <w:rFonts w:ascii="Arial" w:hAnsi="Arial" w:cs="Arial"/>
          <w:sz w:val="21"/>
          <w:szCs w:val="21"/>
          <w:lang w:val="en-GB"/>
        </w:rPr>
        <w:t xml:space="preserve"> members through accessible technology. Unless it is a trauma situation, members can visit </w:t>
      </w:r>
      <w:r>
        <w:rPr>
          <w:rFonts w:ascii="Arial" w:hAnsi="Arial" w:cs="Arial"/>
          <w:sz w:val="21"/>
          <w:szCs w:val="21"/>
          <w:lang w:val="en-GB"/>
        </w:rPr>
        <w:t>a Click</w:t>
      </w:r>
      <w:r w:rsidR="008C1F1E">
        <w:rPr>
          <w:rFonts w:ascii="Arial" w:hAnsi="Arial" w:cs="Arial"/>
          <w:sz w:val="21"/>
          <w:szCs w:val="21"/>
          <w:lang w:val="en-GB"/>
        </w:rPr>
        <w:t>s</w:t>
      </w:r>
      <w:r>
        <w:rPr>
          <w:rFonts w:ascii="Arial" w:hAnsi="Arial" w:cs="Arial"/>
          <w:sz w:val="21"/>
          <w:szCs w:val="21"/>
          <w:lang w:val="en-GB"/>
        </w:rPr>
        <w:t xml:space="preserve"> clinic</w:t>
      </w:r>
      <w:r w:rsidR="00775074">
        <w:rPr>
          <w:rFonts w:ascii="Arial" w:hAnsi="Arial" w:cs="Arial"/>
          <w:sz w:val="21"/>
          <w:szCs w:val="21"/>
          <w:lang w:val="en-GB"/>
        </w:rPr>
        <w:t xml:space="preserve"> on the Smar</w:t>
      </w:r>
      <w:r w:rsidR="006F2860">
        <w:rPr>
          <w:rFonts w:ascii="Arial" w:hAnsi="Arial" w:cs="Arial"/>
          <w:sz w:val="21"/>
          <w:szCs w:val="21"/>
          <w:lang w:val="en-GB"/>
        </w:rPr>
        <w:t>tC</w:t>
      </w:r>
      <w:r w:rsidR="00775074">
        <w:rPr>
          <w:rFonts w:ascii="Arial" w:hAnsi="Arial" w:cs="Arial"/>
          <w:sz w:val="21"/>
          <w:szCs w:val="21"/>
          <w:lang w:val="en-GB"/>
        </w:rPr>
        <w:t>are network</w:t>
      </w:r>
      <w:r w:rsidRPr="00BD53D2">
        <w:rPr>
          <w:rFonts w:ascii="Arial" w:hAnsi="Arial" w:cs="Arial"/>
          <w:sz w:val="21"/>
          <w:szCs w:val="21"/>
          <w:lang w:val="en-GB"/>
        </w:rPr>
        <w:t xml:space="preserve"> for acute and chronic conditions</w:t>
      </w:r>
      <w:r>
        <w:rPr>
          <w:rFonts w:ascii="Arial" w:hAnsi="Arial" w:cs="Arial"/>
          <w:sz w:val="21"/>
          <w:szCs w:val="21"/>
          <w:lang w:val="en-GB"/>
        </w:rPr>
        <w:t>. By embracing the future of healthcare through</w:t>
      </w:r>
      <w:r w:rsidR="00A028A9">
        <w:rPr>
          <w:rFonts w:ascii="Arial" w:hAnsi="Arial" w:cs="Arial"/>
          <w:sz w:val="21"/>
          <w:szCs w:val="21"/>
          <w:lang w:val="en-GB"/>
        </w:rPr>
        <w:t xml:space="preserve"> the</w:t>
      </w:r>
      <w:r>
        <w:rPr>
          <w:rFonts w:ascii="Arial" w:hAnsi="Arial" w:cs="Arial"/>
          <w:sz w:val="21"/>
          <w:szCs w:val="21"/>
          <w:lang w:val="en-GB"/>
        </w:rPr>
        <w:t xml:space="preserve"> SmartCare</w:t>
      </w:r>
      <w:r w:rsidR="00A028A9">
        <w:rPr>
          <w:rFonts w:ascii="Arial" w:hAnsi="Arial" w:cs="Arial"/>
          <w:sz w:val="21"/>
          <w:szCs w:val="21"/>
          <w:lang w:val="en-GB"/>
        </w:rPr>
        <w:t xml:space="preserve"> benefit</w:t>
      </w:r>
      <w:r>
        <w:rPr>
          <w:rFonts w:ascii="Arial" w:hAnsi="Arial" w:cs="Arial"/>
          <w:sz w:val="21"/>
          <w:szCs w:val="21"/>
          <w:lang w:val="en-GB"/>
        </w:rPr>
        <w:t xml:space="preserve">, Medshield </w:t>
      </w:r>
      <w:r w:rsidR="008C1F1E">
        <w:rPr>
          <w:rFonts w:ascii="Arial" w:hAnsi="Arial" w:cs="Arial"/>
          <w:sz w:val="21"/>
          <w:szCs w:val="21"/>
          <w:lang w:val="en-GB"/>
        </w:rPr>
        <w:t>m</w:t>
      </w:r>
      <w:r>
        <w:rPr>
          <w:rFonts w:ascii="Arial" w:hAnsi="Arial" w:cs="Arial"/>
          <w:sz w:val="21"/>
          <w:szCs w:val="21"/>
          <w:lang w:val="en-GB"/>
        </w:rPr>
        <w:t xml:space="preserve">embers can expect to experience efficient and reliable medical consultations to enhance their wellbeing. </w:t>
      </w:r>
    </w:p>
    <w:p w14:paraId="2285BAF1" w14:textId="77777777" w:rsidR="0015748E" w:rsidRDefault="0015748E" w:rsidP="00013B7B">
      <w:pPr>
        <w:spacing w:line="276" w:lineRule="auto"/>
        <w:jc w:val="both"/>
        <w:rPr>
          <w:rFonts w:ascii="Arial" w:hAnsi="Arial" w:cs="Arial"/>
          <w:sz w:val="21"/>
          <w:szCs w:val="21"/>
          <w:lang w:val="en-GB"/>
        </w:rPr>
      </w:pPr>
    </w:p>
    <w:p w14:paraId="7F616B1D" w14:textId="1EEB5F2A" w:rsidR="00F4614D" w:rsidRDefault="0015748E" w:rsidP="00013B7B">
      <w:pPr>
        <w:spacing w:line="276" w:lineRule="auto"/>
        <w:jc w:val="both"/>
        <w:rPr>
          <w:rFonts w:ascii="Arial" w:hAnsi="Arial" w:cs="Arial"/>
          <w:sz w:val="21"/>
          <w:szCs w:val="21"/>
          <w:lang w:val="en-GB"/>
        </w:rPr>
      </w:pPr>
      <w:r w:rsidRPr="0015748E">
        <w:rPr>
          <w:rFonts w:ascii="Arial" w:hAnsi="Arial" w:cs="Arial"/>
          <w:sz w:val="21"/>
          <w:szCs w:val="21"/>
          <w:lang w:val="en-GB"/>
        </w:rPr>
        <w:t xml:space="preserve">"Medshield is continuing to reinvent healthcare the smart way. </w:t>
      </w:r>
      <w:r w:rsidR="00A028A9">
        <w:rPr>
          <w:rFonts w:ascii="Arial" w:hAnsi="Arial" w:cs="Arial"/>
          <w:sz w:val="21"/>
          <w:szCs w:val="21"/>
          <w:lang w:val="en-GB"/>
        </w:rPr>
        <w:t xml:space="preserve">The </w:t>
      </w:r>
      <w:r w:rsidRPr="0015748E">
        <w:rPr>
          <w:rFonts w:ascii="Arial" w:hAnsi="Arial" w:cs="Arial"/>
          <w:sz w:val="21"/>
          <w:szCs w:val="21"/>
          <w:lang w:val="en-GB"/>
        </w:rPr>
        <w:t>SmartCare</w:t>
      </w:r>
      <w:r w:rsidR="00A028A9">
        <w:rPr>
          <w:rFonts w:ascii="Arial" w:hAnsi="Arial" w:cs="Arial"/>
          <w:sz w:val="21"/>
          <w:szCs w:val="21"/>
          <w:lang w:val="en-GB"/>
        </w:rPr>
        <w:t xml:space="preserve"> </w:t>
      </w:r>
      <w:r w:rsidR="00013B7B">
        <w:rPr>
          <w:rFonts w:ascii="Arial" w:hAnsi="Arial" w:cs="Arial"/>
          <w:sz w:val="21"/>
          <w:szCs w:val="21"/>
          <w:lang w:val="en-GB"/>
        </w:rPr>
        <w:t>benefit</w:t>
      </w:r>
      <w:r w:rsidRPr="0015748E">
        <w:rPr>
          <w:rFonts w:ascii="Arial" w:hAnsi="Arial" w:cs="Arial"/>
          <w:sz w:val="21"/>
          <w:szCs w:val="21"/>
          <w:lang w:val="en-GB"/>
        </w:rPr>
        <w:t xml:space="preserve"> offers our members a new level of convenience, connecting members with </w:t>
      </w:r>
      <w:r w:rsidR="008C1F1E">
        <w:rPr>
          <w:rFonts w:ascii="Arial" w:hAnsi="Arial" w:cs="Arial"/>
          <w:sz w:val="21"/>
          <w:szCs w:val="21"/>
          <w:lang w:val="en-GB"/>
        </w:rPr>
        <w:t>n</w:t>
      </w:r>
      <w:r w:rsidRPr="0015748E">
        <w:rPr>
          <w:rFonts w:ascii="Arial" w:hAnsi="Arial" w:cs="Arial"/>
          <w:sz w:val="21"/>
          <w:szCs w:val="21"/>
          <w:lang w:val="en-GB"/>
        </w:rPr>
        <w:t xml:space="preserve">urses, </w:t>
      </w:r>
      <w:r w:rsidR="008C1F1E">
        <w:rPr>
          <w:rFonts w:ascii="Arial" w:hAnsi="Arial" w:cs="Arial"/>
          <w:sz w:val="21"/>
          <w:szCs w:val="21"/>
          <w:lang w:val="en-GB"/>
        </w:rPr>
        <w:t>d</w:t>
      </w:r>
      <w:r w:rsidRPr="0015748E">
        <w:rPr>
          <w:rFonts w:ascii="Arial" w:hAnsi="Arial" w:cs="Arial"/>
          <w:sz w:val="21"/>
          <w:szCs w:val="21"/>
          <w:lang w:val="en-GB"/>
        </w:rPr>
        <w:t>octors and medicine like never before," concluded Aron.</w:t>
      </w:r>
    </w:p>
    <w:p w14:paraId="5757473F" w14:textId="77777777" w:rsidR="0015748E" w:rsidRDefault="0015748E" w:rsidP="00013B7B">
      <w:pPr>
        <w:spacing w:line="276" w:lineRule="auto"/>
        <w:ind w:left="142"/>
        <w:jc w:val="both"/>
        <w:rPr>
          <w:rFonts w:ascii="Arial" w:hAnsi="Arial" w:cs="Arial"/>
          <w:sz w:val="21"/>
          <w:szCs w:val="21"/>
          <w:lang w:val="en-GB"/>
        </w:rPr>
      </w:pPr>
    </w:p>
    <w:p w14:paraId="2823AB2B" w14:textId="7B6A5BFF" w:rsidR="00263922" w:rsidRDefault="00032F26" w:rsidP="00013B7B">
      <w:pPr>
        <w:spacing w:line="276" w:lineRule="auto"/>
        <w:jc w:val="both"/>
        <w:rPr>
          <w:rFonts w:ascii="Arial" w:hAnsi="Arial" w:cs="Arial"/>
          <w:b/>
          <w:bCs/>
          <w:sz w:val="21"/>
          <w:szCs w:val="21"/>
          <w:lang w:val="en-GB"/>
        </w:rPr>
      </w:pPr>
      <w:r>
        <w:rPr>
          <w:rFonts w:ascii="Arial" w:hAnsi="Arial" w:cs="Arial"/>
          <w:b/>
          <w:bCs/>
          <w:sz w:val="21"/>
          <w:szCs w:val="21"/>
          <w:lang w:val="en-GB"/>
        </w:rPr>
        <w:t xml:space="preserve">A Strengthened Partnership </w:t>
      </w:r>
    </w:p>
    <w:p w14:paraId="0CCAEFFF" w14:textId="77777777" w:rsidR="00263922" w:rsidRPr="00BD53D2" w:rsidRDefault="00263922" w:rsidP="00013B7B">
      <w:pPr>
        <w:spacing w:line="276" w:lineRule="auto"/>
        <w:jc w:val="both"/>
        <w:rPr>
          <w:rFonts w:ascii="Arial" w:hAnsi="Arial" w:cs="Arial"/>
          <w:b/>
          <w:bCs/>
          <w:sz w:val="21"/>
          <w:szCs w:val="21"/>
          <w:lang w:val="en-GB"/>
        </w:rPr>
      </w:pPr>
    </w:p>
    <w:p w14:paraId="3F6E3861" w14:textId="77777777" w:rsidR="00032F26" w:rsidRDefault="0015748E" w:rsidP="00013B7B">
      <w:pPr>
        <w:spacing w:line="276" w:lineRule="auto"/>
        <w:jc w:val="both"/>
        <w:rPr>
          <w:rFonts w:ascii="Arial" w:hAnsi="Arial" w:cs="Arial"/>
          <w:sz w:val="21"/>
          <w:szCs w:val="21"/>
          <w:lang w:val="en-GB"/>
        </w:rPr>
      </w:pPr>
      <w:r w:rsidRPr="0015748E">
        <w:rPr>
          <w:rFonts w:ascii="Arial" w:hAnsi="Arial" w:cs="Arial"/>
          <w:sz w:val="21"/>
          <w:szCs w:val="21"/>
          <w:lang w:val="en-GB"/>
        </w:rPr>
        <w:t xml:space="preserve">Expanding </w:t>
      </w:r>
      <w:r w:rsidR="008C1F1E">
        <w:rPr>
          <w:rFonts w:ascii="Arial" w:hAnsi="Arial" w:cs="Arial"/>
          <w:sz w:val="21"/>
          <w:szCs w:val="21"/>
          <w:lang w:val="en-GB"/>
        </w:rPr>
        <w:t xml:space="preserve">the </w:t>
      </w:r>
      <w:r w:rsidRPr="0015748E">
        <w:rPr>
          <w:rFonts w:ascii="Arial" w:hAnsi="Arial" w:cs="Arial"/>
          <w:sz w:val="21"/>
          <w:szCs w:val="21"/>
          <w:lang w:val="en-GB"/>
        </w:rPr>
        <w:t>Medshield and Clicks partnership demonstrates a solid commitment to providing excellent healthcare services and a shared vision of creating a more accessible and convenient healthcare experience for Medshield members. It is a testament to the excellent collaboration between Medshield and Clicks, ensuring that quality c</w:t>
      </w:r>
      <w:r>
        <w:rPr>
          <w:rFonts w:ascii="Arial" w:hAnsi="Arial" w:cs="Arial"/>
          <w:sz w:val="21"/>
          <w:szCs w:val="21"/>
          <w:lang w:val="en-GB"/>
        </w:rPr>
        <w:t>are is always easily accessible</w:t>
      </w:r>
      <w:r w:rsidR="00032F26">
        <w:rPr>
          <w:rFonts w:ascii="Arial" w:hAnsi="Arial" w:cs="Arial"/>
          <w:sz w:val="21"/>
          <w:szCs w:val="21"/>
          <w:lang w:val="en-GB"/>
        </w:rPr>
        <w:t xml:space="preserve">. </w:t>
      </w:r>
    </w:p>
    <w:p w14:paraId="76BCA0C9" w14:textId="77777777" w:rsidR="003D3C17" w:rsidRDefault="003D3C17" w:rsidP="00013B7B">
      <w:pPr>
        <w:spacing w:line="276" w:lineRule="auto"/>
        <w:jc w:val="both"/>
        <w:rPr>
          <w:rFonts w:ascii="Arial" w:hAnsi="Arial" w:cs="Arial"/>
          <w:b/>
          <w:bCs/>
          <w:sz w:val="22"/>
          <w:szCs w:val="22"/>
          <w:lang w:val="en-GB"/>
        </w:rPr>
      </w:pPr>
    </w:p>
    <w:p w14:paraId="3D71235A" w14:textId="77777777" w:rsidR="00335A01" w:rsidRDefault="00177667" w:rsidP="00013B7B">
      <w:pPr>
        <w:spacing w:line="276" w:lineRule="auto"/>
        <w:ind w:left="142"/>
        <w:jc w:val="both"/>
        <w:rPr>
          <w:rFonts w:ascii="Arial" w:hAnsi="Arial" w:cs="Arial"/>
          <w:b/>
          <w:bCs/>
          <w:sz w:val="22"/>
          <w:szCs w:val="22"/>
          <w:lang w:val="en-GB"/>
        </w:rPr>
      </w:pPr>
      <w:r w:rsidRPr="00177667">
        <w:rPr>
          <w:rFonts w:ascii="Arial" w:hAnsi="Arial" w:cs="Arial"/>
          <w:b/>
          <w:bCs/>
          <w:sz w:val="22"/>
          <w:szCs w:val="22"/>
          <w:lang w:val="en-GB"/>
        </w:rPr>
        <w:t>FIN</w:t>
      </w:r>
      <w:r w:rsidR="0070304A">
        <w:rPr>
          <w:rFonts w:ascii="Arial" w:hAnsi="Arial" w:cs="Arial"/>
          <w:b/>
          <w:bCs/>
          <w:sz w:val="22"/>
          <w:szCs w:val="22"/>
          <w:lang w:val="en-GB"/>
        </w:rPr>
        <w:t xml:space="preserve"> </w:t>
      </w:r>
    </w:p>
    <w:p w14:paraId="6232EAEE" w14:textId="5A3E7413" w:rsidR="00263922" w:rsidRPr="00263922" w:rsidRDefault="00263922" w:rsidP="00013B7B">
      <w:pPr>
        <w:spacing w:line="276" w:lineRule="auto"/>
        <w:ind w:left="142"/>
        <w:jc w:val="both"/>
        <w:rPr>
          <w:rFonts w:ascii="Arial" w:hAnsi="Arial" w:cs="Arial"/>
          <w:sz w:val="22"/>
          <w:szCs w:val="22"/>
          <w:lang w:val="en-GB"/>
        </w:rPr>
      </w:pPr>
      <w:r w:rsidRPr="00263922">
        <w:rPr>
          <w:rFonts w:ascii="Arial" w:hAnsi="Arial" w:cs="Arial"/>
          <w:sz w:val="22"/>
          <w:szCs w:val="22"/>
          <w:lang w:val="en-GB"/>
        </w:rPr>
        <w:t>(961 words)</w:t>
      </w:r>
    </w:p>
    <w:p w14:paraId="7867AE7C" w14:textId="77777777" w:rsidR="00263922" w:rsidRDefault="00263922" w:rsidP="00263922">
      <w:pPr>
        <w:pBdr>
          <w:bottom w:val="single" w:sz="4" w:space="1" w:color="BFBFBF" w:themeColor="background1" w:themeShade="BF"/>
        </w:pBdr>
        <w:spacing w:line="276" w:lineRule="auto"/>
        <w:ind w:left="142"/>
        <w:jc w:val="both"/>
        <w:rPr>
          <w:rFonts w:ascii="Arial" w:hAnsi="Arial" w:cs="Arial"/>
          <w:b/>
          <w:bCs/>
          <w:sz w:val="22"/>
          <w:szCs w:val="22"/>
          <w:lang w:val="en-GB"/>
        </w:rPr>
      </w:pPr>
    </w:p>
    <w:p w14:paraId="2614820D" w14:textId="77777777" w:rsidR="00263922" w:rsidRDefault="00263922" w:rsidP="00013B7B">
      <w:pPr>
        <w:spacing w:line="276" w:lineRule="auto"/>
        <w:ind w:left="142"/>
        <w:jc w:val="both"/>
        <w:rPr>
          <w:rFonts w:ascii="Arial" w:hAnsi="Arial" w:cs="Arial"/>
          <w:b/>
          <w:bCs/>
          <w:sz w:val="22"/>
          <w:szCs w:val="22"/>
          <w:lang w:val="en-GB"/>
        </w:rPr>
      </w:pPr>
    </w:p>
    <w:p w14:paraId="5F54533F" w14:textId="77777777" w:rsidR="00263922" w:rsidRPr="00415EB8" w:rsidRDefault="00263922" w:rsidP="00263922">
      <w:pPr>
        <w:spacing w:line="276" w:lineRule="auto"/>
        <w:ind w:left="142"/>
        <w:rPr>
          <w:rFonts w:ascii="Arial" w:hAnsi="Arial" w:cs="Arial"/>
          <w:b/>
          <w:bCs/>
          <w:color w:val="003172"/>
          <w:sz w:val="21"/>
          <w:szCs w:val="21"/>
          <w:lang w:val="en-GB"/>
        </w:rPr>
      </w:pPr>
      <w:r w:rsidRPr="00415EB8">
        <w:rPr>
          <w:rFonts w:ascii="Arial" w:hAnsi="Arial" w:cs="Arial"/>
          <w:b/>
          <w:bCs/>
          <w:color w:val="003172"/>
          <w:sz w:val="21"/>
          <w:szCs w:val="21"/>
          <w:lang w:val="en-GB"/>
        </w:rPr>
        <w:t>EDITORS NOTES</w:t>
      </w:r>
    </w:p>
    <w:p w14:paraId="410A8BDD" w14:textId="77777777" w:rsidR="00263922" w:rsidRPr="00415EB8" w:rsidRDefault="00263922" w:rsidP="00263922">
      <w:pPr>
        <w:spacing w:line="276" w:lineRule="auto"/>
        <w:ind w:left="142"/>
        <w:rPr>
          <w:rFonts w:ascii="Arial" w:hAnsi="Arial" w:cs="Arial"/>
          <w:sz w:val="21"/>
          <w:szCs w:val="21"/>
          <w:lang w:val="en-GB"/>
        </w:rPr>
      </w:pPr>
    </w:p>
    <w:p w14:paraId="4CA47E18" w14:textId="77777777" w:rsidR="00263922" w:rsidRPr="00415EB8" w:rsidRDefault="00263922" w:rsidP="00263922">
      <w:pPr>
        <w:spacing w:line="276" w:lineRule="auto"/>
        <w:ind w:left="142"/>
        <w:rPr>
          <w:rFonts w:ascii="Arial" w:hAnsi="Arial" w:cs="Arial"/>
          <w:b/>
          <w:bCs/>
          <w:sz w:val="21"/>
          <w:szCs w:val="21"/>
          <w:lang w:val="en-GB"/>
        </w:rPr>
      </w:pPr>
      <w:r w:rsidRPr="00415EB8">
        <w:rPr>
          <w:rFonts w:ascii="Arial" w:hAnsi="Arial" w:cs="Arial"/>
          <w:b/>
          <w:bCs/>
          <w:sz w:val="21"/>
          <w:szCs w:val="21"/>
          <w:lang w:val="en-GB"/>
        </w:rPr>
        <w:t>FURTHER MEDIA INFORMATION AND INTERVIEW REQUESTS</w:t>
      </w:r>
    </w:p>
    <w:p w14:paraId="5D862C45" w14:textId="77777777" w:rsidR="00263922" w:rsidRPr="00415EB8" w:rsidRDefault="00263922" w:rsidP="00263922">
      <w:pPr>
        <w:spacing w:line="276" w:lineRule="auto"/>
        <w:ind w:left="142"/>
        <w:rPr>
          <w:rFonts w:ascii="Arial" w:hAnsi="Arial" w:cs="Arial"/>
          <w:sz w:val="21"/>
          <w:szCs w:val="21"/>
          <w:lang w:val="en-GB"/>
        </w:rPr>
      </w:pPr>
    </w:p>
    <w:p w14:paraId="7F5D2CD4" w14:textId="77777777" w:rsidR="00263922" w:rsidRPr="00415EB8" w:rsidRDefault="00263922" w:rsidP="00263922">
      <w:pPr>
        <w:pStyle w:val="ListParagraph"/>
        <w:numPr>
          <w:ilvl w:val="0"/>
          <w:numId w:val="2"/>
        </w:numPr>
        <w:spacing w:line="276" w:lineRule="auto"/>
        <w:rPr>
          <w:rFonts w:ascii="Arial" w:hAnsi="Arial" w:cs="Arial"/>
          <w:sz w:val="21"/>
          <w:szCs w:val="21"/>
          <w:lang w:val="en-GB"/>
        </w:rPr>
      </w:pPr>
      <w:r w:rsidRPr="00415EB8">
        <w:rPr>
          <w:rFonts w:ascii="Arial" w:hAnsi="Arial" w:cs="Arial"/>
          <w:sz w:val="21"/>
          <w:szCs w:val="21"/>
          <w:lang w:val="en-GB"/>
        </w:rPr>
        <w:t>Stone issues this release on behalf of the Medshield Medical Scheme.</w:t>
      </w:r>
    </w:p>
    <w:p w14:paraId="348DB215" w14:textId="77777777" w:rsidR="00263922" w:rsidRPr="00415EB8" w:rsidRDefault="00263922" w:rsidP="00263922">
      <w:pPr>
        <w:pStyle w:val="ListParagraph"/>
        <w:numPr>
          <w:ilvl w:val="0"/>
          <w:numId w:val="2"/>
        </w:numPr>
        <w:spacing w:line="276" w:lineRule="auto"/>
        <w:rPr>
          <w:rFonts w:ascii="Arial" w:hAnsi="Arial" w:cs="Arial"/>
          <w:sz w:val="21"/>
          <w:szCs w:val="21"/>
          <w:lang w:val="en-GB"/>
        </w:rPr>
      </w:pPr>
      <w:r w:rsidRPr="00415EB8">
        <w:rPr>
          <w:rFonts w:ascii="Arial" w:hAnsi="Arial" w:cs="Arial"/>
          <w:sz w:val="21"/>
          <w:szCs w:val="21"/>
          <w:lang w:val="en-GB"/>
        </w:rPr>
        <w:t xml:space="preserve">For media enquiries or interview requests, please contact Willem Eksteen, CEO of Stone or a media liaison member of the Stone team at </w:t>
      </w:r>
      <w:hyperlink r:id="rId9" w:history="1">
        <w:r w:rsidRPr="00415EB8">
          <w:rPr>
            <w:rStyle w:val="Hyperlink"/>
            <w:rFonts w:ascii="Arial" w:hAnsi="Arial" w:cs="Arial"/>
            <w:sz w:val="21"/>
            <w:szCs w:val="21"/>
            <w:lang w:val="en-GB"/>
          </w:rPr>
          <w:t>media@stone.consulting</w:t>
        </w:r>
      </w:hyperlink>
      <w:r w:rsidRPr="00415EB8">
        <w:rPr>
          <w:rFonts w:ascii="Arial" w:hAnsi="Arial" w:cs="Arial"/>
          <w:sz w:val="21"/>
          <w:szCs w:val="21"/>
          <w:lang w:val="en-GB"/>
        </w:rPr>
        <w:t xml:space="preserve"> / 011 447 </w:t>
      </w:r>
      <w:proofErr w:type="gramStart"/>
      <w:r w:rsidRPr="00415EB8">
        <w:rPr>
          <w:rFonts w:ascii="Arial" w:hAnsi="Arial" w:cs="Arial"/>
          <w:sz w:val="21"/>
          <w:szCs w:val="21"/>
          <w:lang w:val="en-GB"/>
        </w:rPr>
        <w:t>0168</w:t>
      </w:r>
      <w:proofErr w:type="gramEnd"/>
    </w:p>
    <w:p w14:paraId="3AF5AD37" w14:textId="77777777" w:rsidR="00263922" w:rsidRPr="00415EB8" w:rsidRDefault="00263922" w:rsidP="00263922">
      <w:pPr>
        <w:pStyle w:val="ListParagraph"/>
        <w:numPr>
          <w:ilvl w:val="0"/>
          <w:numId w:val="2"/>
        </w:numPr>
        <w:spacing w:line="276" w:lineRule="auto"/>
        <w:rPr>
          <w:rFonts w:ascii="Arial" w:hAnsi="Arial" w:cs="Arial"/>
          <w:sz w:val="21"/>
          <w:szCs w:val="21"/>
          <w:lang w:val="en-GB"/>
        </w:rPr>
      </w:pPr>
      <w:r w:rsidRPr="00415EB8">
        <w:rPr>
          <w:rFonts w:ascii="Arial" w:hAnsi="Arial" w:cs="Arial"/>
          <w:sz w:val="21"/>
          <w:szCs w:val="21"/>
          <w:lang w:val="en-GB"/>
        </w:rPr>
        <w:t xml:space="preserve">Alternatively, contact </w:t>
      </w:r>
      <w:proofErr w:type="spellStart"/>
      <w:r w:rsidRPr="00415EB8">
        <w:rPr>
          <w:rFonts w:ascii="Arial" w:hAnsi="Arial" w:cs="Arial"/>
          <w:sz w:val="21"/>
          <w:szCs w:val="21"/>
          <w:lang w:val="en-GB"/>
        </w:rPr>
        <w:t>Lilané</w:t>
      </w:r>
      <w:proofErr w:type="spellEnd"/>
      <w:r w:rsidRPr="00415EB8">
        <w:rPr>
          <w:rFonts w:ascii="Arial" w:hAnsi="Arial" w:cs="Arial"/>
          <w:sz w:val="21"/>
          <w:szCs w:val="21"/>
          <w:lang w:val="en-GB"/>
        </w:rPr>
        <w:t xml:space="preserve"> Swanepoel at Medshield at 010 597 4982 / </w:t>
      </w:r>
      <w:hyperlink r:id="rId10" w:tgtFrame="_blank" w:history="1">
        <w:r w:rsidRPr="00415EB8">
          <w:rPr>
            <w:rStyle w:val="Hyperlink"/>
            <w:rFonts w:ascii="Arial" w:hAnsi="Arial" w:cs="Arial"/>
            <w:sz w:val="21"/>
            <w:szCs w:val="21"/>
            <w:lang w:val="en-GB"/>
          </w:rPr>
          <w:t>lilanes@medshield.co.za</w:t>
        </w:r>
      </w:hyperlink>
      <w:r w:rsidRPr="00415EB8">
        <w:rPr>
          <w:rFonts w:ascii="Arial" w:hAnsi="Arial" w:cs="Arial"/>
          <w:sz w:val="21"/>
          <w:szCs w:val="21"/>
          <w:lang w:val="en-GB"/>
        </w:rPr>
        <w:t> </w:t>
      </w:r>
    </w:p>
    <w:p w14:paraId="7E02EBCC" w14:textId="77777777" w:rsidR="00263922" w:rsidRPr="00415EB8" w:rsidRDefault="00263922" w:rsidP="00263922">
      <w:pPr>
        <w:pBdr>
          <w:bottom w:val="single" w:sz="4" w:space="1" w:color="BFBFBF" w:themeColor="background1" w:themeShade="BF"/>
        </w:pBdr>
        <w:spacing w:line="276" w:lineRule="auto"/>
        <w:ind w:left="142"/>
        <w:rPr>
          <w:rFonts w:ascii="Arial" w:hAnsi="Arial" w:cs="Arial"/>
          <w:sz w:val="21"/>
          <w:szCs w:val="21"/>
          <w:lang w:val="en-GB"/>
        </w:rPr>
      </w:pPr>
    </w:p>
    <w:p w14:paraId="511CE2A0" w14:textId="77777777" w:rsidR="00263922" w:rsidRPr="00415EB8" w:rsidRDefault="00263922" w:rsidP="00263922">
      <w:pPr>
        <w:spacing w:line="276" w:lineRule="auto"/>
        <w:ind w:left="142"/>
        <w:rPr>
          <w:rFonts w:ascii="Arial" w:hAnsi="Arial" w:cs="Arial"/>
          <w:b/>
          <w:bCs/>
          <w:sz w:val="21"/>
          <w:szCs w:val="21"/>
          <w:lang w:val="en-GB"/>
        </w:rPr>
      </w:pPr>
    </w:p>
    <w:p w14:paraId="107FE1FE" w14:textId="77777777" w:rsidR="00263922" w:rsidRPr="00415EB8" w:rsidRDefault="00263922" w:rsidP="00263922">
      <w:pPr>
        <w:spacing w:line="276" w:lineRule="auto"/>
        <w:ind w:firstLine="142"/>
        <w:rPr>
          <w:rFonts w:ascii="Arial" w:hAnsi="Arial" w:cs="Arial"/>
          <w:b/>
          <w:bCs/>
          <w:sz w:val="21"/>
          <w:szCs w:val="21"/>
          <w:lang w:val="en-GB"/>
        </w:rPr>
      </w:pPr>
      <w:r w:rsidRPr="00415EB8">
        <w:rPr>
          <w:rFonts w:ascii="Arial" w:hAnsi="Arial" w:cs="Arial"/>
          <w:b/>
          <w:bCs/>
          <w:sz w:val="21"/>
          <w:szCs w:val="21"/>
          <w:lang w:val="en-GB"/>
        </w:rPr>
        <w:t>MORE INFORMATION ON THE 2024 MEDSHIELD BENEFIT OPTIONS AND CONTRIBUTIONS</w:t>
      </w:r>
    </w:p>
    <w:p w14:paraId="150D7450" w14:textId="77777777" w:rsidR="00263922" w:rsidRPr="00415EB8" w:rsidRDefault="00263922" w:rsidP="00263922">
      <w:pPr>
        <w:ind w:left="142"/>
        <w:rPr>
          <w:rFonts w:ascii="Arial" w:hAnsi="Arial" w:cs="Arial"/>
          <w:sz w:val="21"/>
          <w:szCs w:val="21"/>
          <w:lang w:val="en-GB"/>
        </w:rPr>
      </w:pPr>
    </w:p>
    <w:p w14:paraId="4033ECE4" w14:textId="77777777" w:rsidR="00263922" w:rsidRPr="00415EB8" w:rsidRDefault="00263922" w:rsidP="00263922">
      <w:pPr>
        <w:ind w:left="142"/>
        <w:rPr>
          <w:rFonts w:ascii="Arial" w:hAnsi="Arial" w:cs="Arial"/>
          <w:sz w:val="21"/>
          <w:szCs w:val="21"/>
          <w:lang w:val="en-GB"/>
        </w:rPr>
      </w:pPr>
      <w:r w:rsidRPr="00415EB8">
        <w:rPr>
          <w:rFonts w:ascii="Arial" w:hAnsi="Arial" w:cs="Arial"/>
          <w:sz w:val="21"/>
          <w:szCs w:val="21"/>
          <w:lang w:val="en-GB"/>
        </w:rPr>
        <w:t>Benefits and Contribution amendments are subject to CMS approval.</w:t>
      </w:r>
    </w:p>
    <w:p w14:paraId="2313B9C7" w14:textId="77777777" w:rsidR="00263922" w:rsidRPr="00415EB8" w:rsidRDefault="00263922" w:rsidP="00263922">
      <w:pPr>
        <w:ind w:left="142"/>
        <w:rPr>
          <w:rFonts w:ascii="Arial" w:hAnsi="Arial" w:cs="Arial"/>
          <w:sz w:val="21"/>
          <w:szCs w:val="21"/>
          <w:lang w:val="en-GB"/>
        </w:rPr>
      </w:pPr>
    </w:p>
    <w:p w14:paraId="46CABDB1" w14:textId="77777777" w:rsidR="00263922" w:rsidRPr="00415EB8" w:rsidRDefault="00263922" w:rsidP="00263922">
      <w:pPr>
        <w:spacing w:line="276" w:lineRule="auto"/>
        <w:ind w:left="142"/>
        <w:rPr>
          <w:rFonts w:ascii="Arial" w:hAnsi="Arial" w:cs="Arial"/>
          <w:sz w:val="21"/>
          <w:szCs w:val="21"/>
          <w:lang w:val="en-GB"/>
        </w:rPr>
      </w:pPr>
      <w:r w:rsidRPr="00263922">
        <w:rPr>
          <w:rFonts w:ascii="Arial" w:hAnsi="Arial" w:cs="Arial"/>
          <w:sz w:val="21"/>
          <w:szCs w:val="21"/>
        </w:rPr>
        <w:t xml:space="preserve">Please refer to the 2024 Product Page on the Medshield website at </w:t>
      </w:r>
      <w:hyperlink r:id="rId11" w:history="1">
        <w:r w:rsidRPr="00263922">
          <w:rPr>
            <w:rStyle w:val="Hyperlink"/>
            <w:rFonts w:ascii="Arial" w:hAnsi="Arial" w:cs="Arial"/>
            <w:sz w:val="21"/>
            <w:szCs w:val="21"/>
            <w:lang w:val="en-GB"/>
          </w:rPr>
          <w:t>https://medshield.co.za/</w:t>
        </w:r>
      </w:hyperlink>
      <w:r w:rsidRPr="00263922">
        <w:rPr>
          <w:rFonts w:ascii="Arial" w:hAnsi="Arial" w:cs="Arial"/>
          <w:sz w:val="21"/>
          <w:szCs w:val="21"/>
        </w:rPr>
        <w:t>. You can review the benefit adjustments and value adds and download the 2024 benefit guides</w:t>
      </w:r>
    </w:p>
    <w:p w14:paraId="6ADC0431" w14:textId="77777777" w:rsidR="00263922" w:rsidRPr="00415EB8" w:rsidRDefault="00263922" w:rsidP="00263922">
      <w:pPr>
        <w:spacing w:line="276" w:lineRule="auto"/>
        <w:rPr>
          <w:rFonts w:ascii="Arial" w:hAnsi="Arial" w:cs="Arial"/>
          <w:sz w:val="21"/>
          <w:szCs w:val="21"/>
          <w:lang w:val="en-GB"/>
        </w:rPr>
      </w:pPr>
    </w:p>
    <w:p w14:paraId="1599C44A" w14:textId="77777777" w:rsidR="00263922" w:rsidRPr="00415EB8" w:rsidRDefault="00263922" w:rsidP="00263922">
      <w:pPr>
        <w:pStyle w:val="ListParagraph"/>
        <w:numPr>
          <w:ilvl w:val="0"/>
          <w:numId w:val="16"/>
        </w:numPr>
        <w:spacing w:line="276" w:lineRule="auto"/>
        <w:ind w:hanging="357"/>
        <w:rPr>
          <w:rFonts w:ascii="Arial" w:hAnsi="Arial" w:cs="Arial"/>
          <w:sz w:val="21"/>
          <w:szCs w:val="21"/>
          <w:lang w:val="en-GB"/>
        </w:rPr>
      </w:pPr>
      <w:r w:rsidRPr="00415EB8">
        <w:rPr>
          <w:rFonts w:ascii="Arial" w:hAnsi="Arial" w:cs="Arial"/>
          <w:b/>
          <w:bCs/>
          <w:sz w:val="21"/>
          <w:szCs w:val="21"/>
          <w:lang w:val="en-GB"/>
        </w:rPr>
        <w:t>PremiumPlus</w:t>
      </w:r>
      <w:r w:rsidRPr="00415EB8">
        <w:rPr>
          <w:rFonts w:ascii="Arial" w:hAnsi="Arial" w:cs="Arial"/>
          <w:sz w:val="21"/>
          <w:szCs w:val="21"/>
          <w:lang w:val="en-GB"/>
        </w:rPr>
        <w:t xml:space="preserve"> provides mature families and professionals with unlimited hospital cover in a hospital of their choice, with In-Hospital Medical Practitioner consultations and visits paid at 200% Medshield </w:t>
      </w:r>
      <w:r w:rsidRPr="00415EB8">
        <w:rPr>
          <w:rFonts w:ascii="Arial" w:hAnsi="Arial" w:cs="Arial"/>
          <w:sz w:val="21"/>
          <w:szCs w:val="21"/>
          <w:lang w:val="en-GB"/>
        </w:rPr>
        <w:lastRenderedPageBreak/>
        <w:t>Private Tariff, and the freedom to manage daily healthcare expenses through a comprehensive Personal Savings Account and extended Above Threshold Cover.</w:t>
      </w:r>
    </w:p>
    <w:p w14:paraId="470C015B" w14:textId="77777777" w:rsidR="00263922" w:rsidRPr="00415EB8" w:rsidRDefault="00263922" w:rsidP="00263922">
      <w:pPr>
        <w:spacing w:line="276" w:lineRule="auto"/>
        <w:contextualSpacing/>
        <w:rPr>
          <w:rFonts w:ascii="Arial" w:hAnsi="Arial" w:cs="Arial"/>
          <w:sz w:val="21"/>
          <w:szCs w:val="21"/>
          <w:lang w:val="en-GB"/>
        </w:rPr>
      </w:pPr>
    </w:p>
    <w:p w14:paraId="329CDBEC" w14:textId="77777777" w:rsidR="00263922" w:rsidRPr="00415EB8" w:rsidRDefault="00263922" w:rsidP="00263922">
      <w:pPr>
        <w:pStyle w:val="ListParagraph"/>
        <w:numPr>
          <w:ilvl w:val="0"/>
          <w:numId w:val="16"/>
        </w:numPr>
        <w:spacing w:line="276" w:lineRule="auto"/>
        <w:ind w:hanging="357"/>
        <w:rPr>
          <w:rFonts w:ascii="Arial" w:hAnsi="Arial" w:cs="Arial"/>
          <w:sz w:val="21"/>
          <w:szCs w:val="21"/>
          <w:lang w:val="en-GB"/>
        </w:rPr>
      </w:pPr>
      <w:r w:rsidRPr="00415EB8">
        <w:rPr>
          <w:rFonts w:ascii="Arial" w:hAnsi="Arial" w:cs="Arial"/>
          <w:b/>
          <w:bCs/>
          <w:sz w:val="21"/>
          <w:szCs w:val="21"/>
          <w:lang w:val="en-GB"/>
        </w:rPr>
        <w:t xml:space="preserve">MediBonus </w:t>
      </w:r>
      <w:r w:rsidRPr="00415EB8">
        <w:rPr>
          <w:rFonts w:ascii="Arial" w:hAnsi="Arial" w:cs="Arial"/>
          <w:sz w:val="21"/>
          <w:szCs w:val="21"/>
          <w:lang w:val="en-GB"/>
        </w:rPr>
        <w:t xml:space="preserve">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 </w:t>
      </w:r>
    </w:p>
    <w:p w14:paraId="46ADBABC" w14:textId="77777777" w:rsidR="00263922" w:rsidRPr="00415EB8" w:rsidRDefault="00263922" w:rsidP="00263922">
      <w:pPr>
        <w:spacing w:line="276" w:lineRule="auto"/>
        <w:contextualSpacing/>
        <w:rPr>
          <w:rFonts w:ascii="Arial" w:hAnsi="Arial" w:cs="Arial"/>
          <w:sz w:val="21"/>
          <w:szCs w:val="21"/>
          <w:lang w:val="en-GB"/>
        </w:rPr>
      </w:pPr>
    </w:p>
    <w:p w14:paraId="11E19B83" w14:textId="77777777" w:rsidR="00263922" w:rsidRPr="00415EB8" w:rsidRDefault="00263922" w:rsidP="00263922">
      <w:pPr>
        <w:pStyle w:val="ListParagraph"/>
        <w:numPr>
          <w:ilvl w:val="0"/>
          <w:numId w:val="16"/>
        </w:numPr>
        <w:spacing w:line="276" w:lineRule="auto"/>
        <w:ind w:hanging="357"/>
        <w:rPr>
          <w:rFonts w:ascii="Arial" w:hAnsi="Arial" w:cs="Arial"/>
          <w:sz w:val="21"/>
          <w:szCs w:val="21"/>
          <w:lang w:val="en-GB"/>
        </w:rPr>
      </w:pPr>
      <w:r w:rsidRPr="00415EB8">
        <w:rPr>
          <w:rFonts w:ascii="Arial" w:hAnsi="Arial" w:cs="Arial"/>
          <w:b/>
          <w:bCs/>
          <w:sz w:val="21"/>
          <w:szCs w:val="21"/>
          <w:lang w:val="en-GB"/>
        </w:rPr>
        <w:t xml:space="preserve">MediSaver </w:t>
      </w:r>
      <w:r w:rsidRPr="00415EB8">
        <w:rPr>
          <w:rFonts w:ascii="Arial" w:hAnsi="Arial" w:cs="Arial"/>
          <w:sz w:val="21"/>
          <w:szCs w:val="21"/>
          <w:lang w:val="en-GB"/>
        </w:rPr>
        <w:t>is perfect for independent individuals and young professionals thinking about expanding their families. MediSaver offers unlimited hospital cover in the Compact Hospital Network, with the freedom to manage daily healthcare expenses through a generous Personal Savings Account.</w:t>
      </w:r>
    </w:p>
    <w:p w14:paraId="1717A292" w14:textId="77777777" w:rsidR="00263922" w:rsidRPr="00415EB8" w:rsidRDefault="00263922" w:rsidP="00263922">
      <w:pPr>
        <w:pStyle w:val="ListParagraph"/>
        <w:spacing w:line="276" w:lineRule="auto"/>
        <w:rPr>
          <w:rFonts w:ascii="Arial" w:hAnsi="Arial" w:cs="Arial"/>
          <w:sz w:val="21"/>
          <w:szCs w:val="21"/>
          <w:lang w:val="en-GB"/>
        </w:rPr>
      </w:pPr>
    </w:p>
    <w:p w14:paraId="00C47470" w14:textId="77777777" w:rsidR="00263922" w:rsidRPr="00415EB8" w:rsidRDefault="00263922" w:rsidP="00263922">
      <w:pPr>
        <w:pStyle w:val="ListParagraph"/>
        <w:numPr>
          <w:ilvl w:val="0"/>
          <w:numId w:val="16"/>
        </w:numPr>
        <w:spacing w:line="276" w:lineRule="auto"/>
        <w:ind w:hanging="357"/>
        <w:rPr>
          <w:rFonts w:ascii="Arial" w:hAnsi="Arial" w:cs="Arial"/>
          <w:sz w:val="21"/>
          <w:szCs w:val="21"/>
          <w:lang w:val="en-GB"/>
        </w:rPr>
      </w:pPr>
      <w:r w:rsidRPr="00415EB8">
        <w:rPr>
          <w:rFonts w:ascii="Arial" w:hAnsi="Arial" w:cs="Arial"/>
          <w:b/>
          <w:bCs/>
          <w:sz w:val="21"/>
          <w:szCs w:val="21"/>
          <w:lang w:val="en-GB"/>
        </w:rPr>
        <w:t>MediPlus</w:t>
      </w:r>
      <w:r w:rsidRPr="00415EB8">
        <w:rPr>
          <w:rFonts w:ascii="Arial" w:hAnsi="Arial" w:cs="Arial"/>
          <w:sz w:val="21"/>
          <w:szCs w:val="21"/>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MediPlus Compact. </w:t>
      </w:r>
    </w:p>
    <w:p w14:paraId="0BB3A569" w14:textId="77777777" w:rsidR="00263922" w:rsidRPr="00415EB8" w:rsidRDefault="00263922" w:rsidP="00263922">
      <w:pPr>
        <w:spacing w:line="276" w:lineRule="auto"/>
        <w:contextualSpacing/>
        <w:rPr>
          <w:rFonts w:ascii="Arial" w:hAnsi="Arial" w:cs="Arial"/>
          <w:sz w:val="21"/>
          <w:szCs w:val="21"/>
          <w:lang w:val="en-GB"/>
        </w:rPr>
      </w:pPr>
    </w:p>
    <w:p w14:paraId="05DD73E2" w14:textId="77777777" w:rsidR="00263922" w:rsidRPr="00415EB8" w:rsidRDefault="00263922" w:rsidP="00263922">
      <w:pPr>
        <w:pStyle w:val="ListParagraph"/>
        <w:numPr>
          <w:ilvl w:val="0"/>
          <w:numId w:val="16"/>
        </w:numPr>
        <w:spacing w:line="276" w:lineRule="auto"/>
        <w:ind w:hanging="357"/>
        <w:rPr>
          <w:rFonts w:ascii="Arial" w:hAnsi="Arial" w:cs="Arial"/>
          <w:sz w:val="21"/>
          <w:szCs w:val="21"/>
          <w:lang w:val="en-GB"/>
        </w:rPr>
      </w:pPr>
      <w:r w:rsidRPr="00415EB8">
        <w:rPr>
          <w:rFonts w:ascii="Arial" w:hAnsi="Arial" w:cs="Arial"/>
          <w:b/>
          <w:bCs/>
          <w:sz w:val="21"/>
          <w:szCs w:val="21"/>
          <w:lang w:val="en-GB"/>
        </w:rPr>
        <w:t>MediCore</w:t>
      </w:r>
      <w:r w:rsidRPr="00415EB8">
        <w:rPr>
          <w:rFonts w:ascii="Arial" w:hAnsi="Arial" w:cs="Arial"/>
          <w:sz w:val="21"/>
          <w:szCs w:val="21"/>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roofErr w:type="gramStart"/>
      <w:r w:rsidRPr="00415EB8">
        <w:rPr>
          <w:rFonts w:ascii="Arial" w:hAnsi="Arial" w:cs="Arial"/>
          <w:sz w:val="21"/>
          <w:szCs w:val="21"/>
          <w:lang w:val="en-GB"/>
        </w:rPr>
        <w:t xml:space="preserve">.  </w:t>
      </w:r>
      <w:proofErr w:type="gramEnd"/>
    </w:p>
    <w:p w14:paraId="1BB34FB3" w14:textId="77777777" w:rsidR="00263922" w:rsidRPr="00415EB8" w:rsidRDefault="00263922" w:rsidP="00263922">
      <w:pPr>
        <w:spacing w:line="276" w:lineRule="auto"/>
        <w:contextualSpacing/>
        <w:rPr>
          <w:rFonts w:ascii="Arial" w:hAnsi="Arial" w:cs="Arial"/>
          <w:sz w:val="21"/>
          <w:szCs w:val="21"/>
          <w:lang w:val="en-GB"/>
        </w:rPr>
      </w:pPr>
    </w:p>
    <w:p w14:paraId="490556C3" w14:textId="77777777" w:rsidR="00263922" w:rsidRPr="00415EB8" w:rsidRDefault="00263922" w:rsidP="00263922">
      <w:pPr>
        <w:pStyle w:val="ListParagraph"/>
        <w:numPr>
          <w:ilvl w:val="0"/>
          <w:numId w:val="16"/>
        </w:numPr>
        <w:spacing w:line="276" w:lineRule="auto"/>
        <w:ind w:hanging="357"/>
        <w:rPr>
          <w:rFonts w:ascii="Arial" w:hAnsi="Arial" w:cs="Arial"/>
          <w:sz w:val="21"/>
          <w:szCs w:val="21"/>
          <w:lang w:val="en-GB"/>
        </w:rPr>
      </w:pPr>
      <w:r w:rsidRPr="004B1FB2">
        <w:rPr>
          <w:rFonts w:ascii="Arial" w:hAnsi="Arial" w:cs="Arial"/>
          <w:b/>
          <w:bCs/>
          <w:sz w:val="21"/>
          <w:szCs w:val="21"/>
          <w:lang w:val="en-GB"/>
        </w:rPr>
        <w:t>MediValue - Prime and Compact</w:t>
      </w:r>
      <w:r w:rsidRPr="004B1FB2">
        <w:rPr>
          <w:rFonts w:ascii="Arial" w:hAnsi="Arial" w:cs="Arial"/>
          <w:sz w:val="21"/>
          <w:szCs w:val="21"/>
          <w:lang w:val="en-GB"/>
        </w:rPr>
        <w:t xml:space="preserve"> -</w:t>
      </w:r>
      <w:r w:rsidRPr="00415EB8">
        <w:rPr>
          <w:rFonts w:ascii="Arial" w:hAnsi="Arial" w:cs="Arial"/>
          <w:sz w:val="21"/>
          <w:szCs w:val="21"/>
          <w:lang w:val="en-GB"/>
        </w:rPr>
        <w:t xml:space="preserve"> 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identical on both options, MediValue Prime and MediValue Compact, with care coordination and doctor referral mandated on MediValue Compact.</w:t>
      </w:r>
    </w:p>
    <w:p w14:paraId="6CDE5908" w14:textId="77777777" w:rsidR="00263922" w:rsidRPr="00415EB8" w:rsidRDefault="00263922" w:rsidP="00263922">
      <w:pPr>
        <w:spacing w:line="276" w:lineRule="auto"/>
        <w:contextualSpacing/>
        <w:rPr>
          <w:rFonts w:ascii="Arial" w:hAnsi="Arial" w:cs="Arial"/>
          <w:sz w:val="21"/>
          <w:szCs w:val="21"/>
          <w:lang w:val="en-GB"/>
        </w:rPr>
      </w:pPr>
    </w:p>
    <w:p w14:paraId="290A7681" w14:textId="77777777" w:rsidR="00263922" w:rsidRPr="00415EB8" w:rsidRDefault="00263922" w:rsidP="00263922">
      <w:pPr>
        <w:pStyle w:val="ListParagraph"/>
        <w:numPr>
          <w:ilvl w:val="0"/>
          <w:numId w:val="16"/>
        </w:numPr>
        <w:spacing w:line="276" w:lineRule="auto"/>
        <w:ind w:hanging="357"/>
        <w:rPr>
          <w:rFonts w:ascii="Arial" w:hAnsi="Arial" w:cs="Arial"/>
          <w:sz w:val="21"/>
          <w:szCs w:val="21"/>
          <w:lang w:val="en-GB"/>
        </w:rPr>
      </w:pPr>
      <w:r w:rsidRPr="00415EB8">
        <w:rPr>
          <w:rFonts w:ascii="Arial" w:hAnsi="Arial" w:cs="Arial"/>
          <w:b/>
          <w:bCs/>
          <w:sz w:val="21"/>
          <w:szCs w:val="21"/>
          <w:lang w:val="en-GB"/>
        </w:rPr>
        <w:t>MediSwift</w:t>
      </w:r>
      <w:r w:rsidRPr="00415EB8">
        <w:rPr>
          <w:rFonts w:ascii="Arial" w:hAnsi="Arial" w:cs="Arial"/>
          <w:sz w:val="21"/>
          <w:szCs w:val="21"/>
          <w:lang w:val="en-GB"/>
        </w:rPr>
        <w:t xml:space="preserve"> is the ideal hospital plan for active, healthy individuals. Major medical emergency and In-Hospital treatment are covered up to R1 million per family in the Compact Hospital Network, with the added benefit of day-to-day treatment for non-professional sports injuries. As a hospital plan, MediSwift offers no Day-to-Day benefits, allowing members the freedom to self-manage their daily healthcare expenses.</w:t>
      </w:r>
    </w:p>
    <w:p w14:paraId="1170EA3D" w14:textId="77777777" w:rsidR="00263922" w:rsidRPr="00415EB8" w:rsidRDefault="00263922" w:rsidP="00263922">
      <w:pPr>
        <w:pStyle w:val="ListParagraph"/>
        <w:spacing w:line="276" w:lineRule="auto"/>
        <w:rPr>
          <w:rFonts w:ascii="Arial" w:hAnsi="Arial" w:cs="Arial"/>
          <w:sz w:val="21"/>
          <w:szCs w:val="21"/>
          <w:lang w:val="en-GB"/>
        </w:rPr>
      </w:pPr>
    </w:p>
    <w:p w14:paraId="7A8AFDD7" w14:textId="1D384BCD" w:rsidR="00263922" w:rsidRPr="00263922" w:rsidRDefault="00263922" w:rsidP="00263922">
      <w:pPr>
        <w:spacing w:after="160" w:line="259" w:lineRule="auto"/>
        <w:ind w:firstLine="502"/>
        <w:rPr>
          <w:rFonts w:ascii="Arial" w:hAnsi="Arial" w:cs="Arial"/>
          <w:b/>
          <w:bCs/>
          <w:sz w:val="21"/>
          <w:szCs w:val="21"/>
          <w:lang w:val="en-GB"/>
        </w:rPr>
      </w:pPr>
      <w:r w:rsidRPr="00415EB8">
        <w:rPr>
          <w:rFonts w:ascii="Arial" w:hAnsi="Arial" w:cs="Arial"/>
          <w:b/>
          <w:bCs/>
          <w:sz w:val="21"/>
          <w:szCs w:val="21"/>
          <w:lang w:val="en-GB"/>
        </w:rPr>
        <w:t>ABOUT MEDSHIELD MEDICAL SCHEME</w:t>
      </w:r>
    </w:p>
    <w:p w14:paraId="41391BEA" w14:textId="77777777" w:rsidR="00263922" w:rsidRPr="00415EB8" w:rsidRDefault="00263922" w:rsidP="00263922">
      <w:pPr>
        <w:pStyle w:val="ListParagraph"/>
        <w:numPr>
          <w:ilvl w:val="0"/>
          <w:numId w:val="17"/>
        </w:numPr>
        <w:spacing w:line="276" w:lineRule="auto"/>
        <w:rPr>
          <w:rFonts w:ascii="Arial" w:hAnsi="Arial" w:cs="Arial"/>
          <w:sz w:val="21"/>
          <w:szCs w:val="21"/>
          <w:lang w:val="en-GB"/>
        </w:rPr>
      </w:pPr>
      <w:r w:rsidRPr="00415EB8">
        <w:rPr>
          <w:rFonts w:ascii="Arial" w:hAnsi="Arial" w:cs="Arial"/>
          <w:sz w:val="21"/>
          <w:szCs w:val="21"/>
          <w:lang w:val="en-GB"/>
        </w:rPr>
        <w:t xml:space="preserve">Medshield is a healthcare fund where all members contribute towards the fund monthly to cater for medical cover should the need arise. </w:t>
      </w:r>
    </w:p>
    <w:p w14:paraId="46F0AEC2" w14:textId="77777777" w:rsidR="00263922" w:rsidRPr="00415EB8" w:rsidRDefault="00263922" w:rsidP="00263922">
      <w:pPr>
        <w:pStyle w:val="ListParagraph"/>
        <w:numPr>
          <w:ilvl w:val="0"/>
          <w:numId w:val="17"/>
        </w:numPr>
        <w:spacing w:line="276" w:lineRule="auto"/>
        <w:rPr>
          <w:rFonts w:ascii="Arial" w:hAnsi="Arial" w:cs="Arial"/>
          <w:sz w:val="21"/>
          <w:szCs w:val="21"/>
          <w:lang w:val="en-GB"/>
        </w:rPr>
      </w:pPr>
      <w:r w:rsidRPr="00415EB8">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members' needs. Our excellent cover and benefits combined with the best quality systems and services have resulted in our exceptional size and strength. </w:t>
      </w:r>
    </w:p>
    <w:p w14:paraId="1A6D1EA6" w14:textId="77777777" w:rsidR="00263922" w:rsidRPr="00415EB8" w:rsidRDefault="00263922" w:rsidP="00263922">
      <w:pPr>
        <w:pStyle w:val="ListParagraph"/>
        <w:numPr>
          <w:ilvl w:val="0"/>
          <w:numId w:val="17"/>
        </w:numPr>
        <w:spacing w:line="276" w:lineRule="auto"/>
        <w:rPr>
          <w:rFonts w:ascii="Arial" w:hAnsi="Arial" w:cs="Arial"/>
          <w:sz w:val="21"/>
          <w:szCs w:val="21"/>
          <w:lang w:val="en-GB"/>
        </w:rPr>
      </w:pPr>
      <w:r w:rsidRPr="00415EB8">
        <w:rPr>
          <w:rFonts w:ascii="Arial" w:hAnsi="Arial" w:cs="Arial"/>
          <w:sz w:val="21"/>
          <w:szCs w:val="21"/>
          <w:lang w:val="en-GB"/>
        </w:rPr>
        <w:t>Each of our options offers affordably priced benefits. We continuously review and improve the range of benefits in each option to bring you what you need</w:t>
      </w:r>
      <w:proofErr w:type="gramStart"/>
      <w:r w:rsidRPr="00415EB8">
        <w:rPr>
          <w:rFonts w:ascii="Arial" w:hAnsi="Arial" w:cs="Arial"/>
          <w:sz w:val="21"/>
          <w:szCs w:val="21"/>
          <w:lang w:val="en-GB"/>
        </w:rPr>
        <w:t xml:space="preserve">.  </w:t>
      </w:r>
      <w:proofErr w:type="gramEnd"/>
    </w:p>
    <w:p w14:paraId="673D756F" w14:textId="77777777" w:rsidR="00263922" w:rsidRPr="00415EB8" w:rsidRDefault="00263922" w:rsidP="00263922">
      <w:pPr>
        <w:pStyle w:val="ListParagraph"/>
        <w:numPr>
          <w:ilvl w:val="0"/>
          <w:numId w:val="17"/>
        </w:numPr>
        <w:spacing w:line="276" w:lineRule="auto"/>
        <w:rPr>
          <w:rFonts w:ascii="Arial" w:hAnsi="Arial" w:cs="Arial"/>
          <w:sz w:val="21"/>
          <w:szCs w:val="21"/>
          <w:lang w:val="en-GB"/>
        </w:rPr>
      </w:pPr>
      <w:r w:rsidRPr="00415EB8">
        <w:rPr>
          <w:rFonts w:ascii="Arial" w:hAnsi="Arial" w:cs="Arial"/>
          <w:sz w:val="21"/>
          <w:szCs w:val="21"/>
          <w:lang w:val="en-GB"/>
        </w:rPr>
        <w:lastRenderedPageBreak/>
        <w:t xml:space="preserve">Our impeccable reputation of prompt payments to hospitals, doctors, pharmacies and other medical caregivers guarantees approval from service providers when you present your Medshield membership card. </w:t>
      </w:r>
    </w:p>
    <w:p w14:paraId="3BCF06D4" w14:textId="77777777" w:rsidR="00263922" w:rsidRPr="00415EB8" w:rsidRDefault="00263922" w:rsidP="00263922">
      <w:pPr>
        <w:pStyle w:val="ListParagraph"/>
        <w:numPr>
          <w:ilvl w:val="0"/>
          <w:numId w:val="17"/>
        </w:numPr>
        <w:spacing w:line="276" w:lineRule="auto"/>
        <w:rPr>
          <w:rFonts w:ascii="Arial" w:hAnsi="Arial" w:cs="Arial"/>
          <w:sz w:val="21"/>
          <w:szCs w:val="21"/>
          <w:lang w:val="en-GB"/>
        </w:rPr>
      </w:pPr>
      <w:r w:rsidRPr="00415EB8">
        <w:rPr>
          <w:rFonts w:ascii="Arial" w:hAnsi="Arial" w:cs="Arial"/>
          <w:sz w:val="21"/>
          <w:szCs w:val="21"/>
          <w:lang w:val="en-GB"/>
        </w:rPr>
        <w:t xml:space="preserve">Our extensive partner networks place us in the perfect position to offer exceptionally competitive rates to our members. </w:t>
      </w:r>
    </w:p>
    <w:p w14:paraId="1045D540" w14:textId="77777777" w:rsidR="00263922" w:rsidRPr="00415EB8" w:rsidRDefault="00263922" w:rsidP="00263922">
      <w:pPr>
        <w:pStyle w:val="ListParagraph"/>
        <w:numPr>
          <w:ilvl w:val="0"/>
          <w:numId w:val="17"/>
        </w:numPr>
        <w:spacing w:line="276" w:lineRule="auto"/>
        <w:rPr>
          <w:rFonts w:ascii="Arial" w:hAnsi="Arial" w:cs="Arial"/>
          <w:sz w:val="21"/>
          <w:szCs w:val="21"/>
          <w:lang w:val="en-GB"/>
        </w:rPr>
      </w:pPr>
      <w:r w:rsidRPr="00415EB8">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6212B0BF" w14:textId="77777777" w:rsidR="00263922" w:rsidRPr="00415EB8" w:rsidRDefault="00263922" w:rsidP="00263922">
      <w:pPr>
        <w:pStyle w:val="ListParagraph"/>
        <w:numPr>
          <w:ilvl w:val="0"/>
          <w:numId w:val="17"/>
        </w:numPr>
        <w:spacing w:line="276" w:lineRule="auto"/>
        <w:rPr>
          <w:rFonts w:ascii="Arial" w:hAnsi="Arial" w:cs="Arial"/>
          <w:sz w:val="21"/>
          <w:szCs w:val="21"/>
          <w:lang w:val="en-GB"/>
        </w:rPr>
      </w:pPr>
      <w:r w:rsidRPr="00415EB8">
        <w:rPr>
          <w:rFonts w:ascii="Arial" w:hAnsi="Arial" w:cs="Arial"/>
          <w:sz w:val="21"/>
          <w:szCs w:val="21"/>
          <w:lang w:val="en-GB"/>
        </w:rPr>
        <w:t xml:space="preserve">Our extensive range of additional benefits and services is another distinguishing factor. Our benefits and services have been designed to give members additional support when they need it most, for instance, in an emergency or when suffering from a chronic or life-threatening condition. </w:t>
      </w:r>
    </w:p>
    <w:p w14:paraId="02136795" w14:textId="77777777" w:rsidR="00263922" w:rsidRPr="00415EB8" w:rsidRDefault="00263922" w:rsidP="00263922">
      <w:pPr>
        <w:pStyle w:val="ListParagraph"/>
        <w:numPr>
          <w:ilvl w:val="0"/>
          <w:numId w:val="17"/>
        </w:numPr>
        <w:spacing w:line="276" w:lineRule="auto"/>
        <w:rPr>
          <w:rFonts w:ascii="Arial" w:hAnsi="Arial" w:cs="Arial"/>
          <w:sz w:val="21"/>
          <w:szCs w:val="21"/>
          <w:lang w:val="en-GB"/>
        </w:rPr>
      </w:pPr>
      <w:r w:rsidRPr="00415EB8">
        <w:rPr>
          <w:rFonts w:ascii="Arial" w:hAnsi="Arial" w:cs="Arial"/>
          <w:sz w:val="21"/>
          <w:szCs w:val="21"/>
          <w:lang w:val="en-GB"/>
        </w:rPr>
        <w:t xml:space="preserve">Compared with other medical schemes, our trustworthiness, impeccable history, and exceptional service guarantee that we come out tops! </w:t>
      </w:r>
    </w:p>
    <w:p w14:paraId="3D796A96" w14:textId="77777777" w:rsidR="00263922" w:rsidRPr="00415EB8" w:rsidRDefault="00263922" w:rsidP="00263922">
      <w:pPr>
        <w:spacing w:line="276" w:lineRule="auto"/>
        <w:jc w:val="both"/>
        <w:rPr>
          <w:rFonts w:ascii="Arial" w:hAnsi="Arial" w:cs="Arial"/>
          <w:sz w:val="21"/>
          <w:szCs w:val="21"/>
          <w:lang w:val="en-GB"/>
        </w:rPr>
      </w:pPr>
    </w:p>
    <w:p w14:paraId="24CE2E50" w14:textId="023250D9" w:rsidR="00263922" w:rsidRPr="00263922" w:rsidRDefault="00263922" w:rsidP="00263922">
      <w:pPr>
        <w:spacing w:line="276" w:lineRule="auto"/>
        <w:ind w:left="142"/>
        <w:jc w:val="both"/>
        <w:rPr>
          <w:rFonts w:ascii="Arial" w:hAnsi="Arial" w:cs="Arial"/>
          <w:sz w:val="21"/>
          <w:szCs w:val="21"/>
          <w:lang w:val="en-GB"/>
        </w:rPr>
      </w:pPr>
    </w:p>
    <w:sectPr w:rsidR="00263922" w:rsidRPr="00263922" w:rsidSect="00736DA8">
      <w:footerReference w:type="default" r:id="rId12"/>
      <w:headerReference w:type="first" r:id="rId13"/>
      <w:pgSz w:w="11906" w:h="16838"/>
      <w:pgMar w:top="1364" w:right="720" w:bottom="1985"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E44A" w14:textId="77777777" w:rsidR="00C27D3E" w:rsidRDefault="00C27D3E" w:rsidP="005140A3">
      <w:r>
        <w:separator/>
      </w:r>
    </w:p>
  </w:endnote>
  <w:endnote w:type="continuationSeparator" w:id="0">
    <w:p w14:paraId="6E91C3F0" w14:textId="77777777" w:rsidR="00C27D3E" w:rsidRDefault="00C27D3E" w:rsidP="005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nionPro-Regular">
    <w:panose1 w:val="020B0604020202020204"/>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4F60" w14:textId="77777777" w:rsidR="005140A3" w:rsidRDefault="005140A3">
    <w:pPr>
      <w:pStyle w:val="Footer"/>
    </w:pPr>
    <w:r>
      <w:rPr>
        <w:noProof/>
        <w:lang w:eastAsia="en-ZA"/>
      </w:rPr>
      <w:drawing>
        <wp:anchor distT="0" distB="0" distL="114300" distR="114300" simplePos="0" relativeHeight="251665408" behindDoc="1" locked="1" layoutInCell="1" allowOverlap="1" wp14:anchorId="5FF309D5" wp14:editId="09CD28B8">
          <wp:simplePos x="0" y="0"/>
          <wp:positionH relativeFrom="margin">
            <wp:posOffset>-453390</wp:posOffset>
          </wp:positionH>
          <wp:positionV relativeFrom="page">
            <wp:posOffset>2843530</wp:posOffset>
          </wp:positionV>
          <wp:extent cx="7555865" cy="7847965"/>
          <wp:effectExtent l="0" t="0" r="635" b="635"/>
          <wp:wrapNone/>
          <wp:docPr id="27"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5865" cy="7847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A610" w14:textId="77777777" w:rsidR="00C27D3E" w:rsidRDefault="00C27D3E" w:rsidP="005140A3">
      <w:r>
        <w:separator/>
      </w:r>
    </w:p>
  </w:footnote>
  <w:footnote w:type="continuationSeparator" w:id="0">
    <w:p w14:paraId="3BCB9B0E" w14:textId="77777777" w:rsidR="00C27D3E" w:rsidRDefault="00C27D3E" w:rsidP="005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8A6D" w14:textId="77777777" w:rsidR="005140A3" w:rsidRDefault="00AA4BAB">
    <w:pPr>
      <w:pStyle w:val="Header"/>
      <w:rPr>
        <w:noProof/>
        <w:lang w:eastAsia="en-ZA"/>
      </w:rPr>
    </w:pPr>
    <w:r>
      <w:rPr>
        <w:noProof/>
        <w:lang w:eastAsia="en-ZA"/>
      </w:rPr>
      <w:drawing>
        <wp:anchor distT="0" distB="0" distL="114300" distR="114300" simplePos="0" relativeHeight="251669504" behindDoc="1" locked="1" layoutInCell="1" allowOverlap="1" wp14:anchorId="1E9FC362" wp14:editId="72174457">
          <wp:simplePos x="0" y="0"/>
          <wp:positionH relativeFrom="margin">
            <wp:posOffset>-457200</wp:posOffset>
          </wp:positionH>
          <wp:positionV relativeFrom="page">
            <wp:posOffset>5715</wp:posOffset>
          </wp:positionV>
          <wp:extent cx="7573645" cy="2188845"/>
          <wp:effectExtent l="0" t="0" r="0" b="0"/>
          <wp:wrapNone/>
          <wp:docPr id="28"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73645" cy="2188845"/>
                  </a:xfrm>
                  <a:prstGeom prst="rect">
                    <a:avLst/>
                  </a:prstGeom>
                </pic:spPr>
              </pic:pic>
            </a:graphicData>
          </a:graphic>
          <wp14:sizeRelH relativeFrom="margin">
            <wp14:pctWidth>0</wp14:pctWidth>
          </wp14:sizeRelH>
          <wp14:sizeRelV relativeFrom="margin">
            <wp14:pctHeight>0</wp14:pctHeight>
          </wp14:sizeRelV>
        </wp:anchor>
      </w:drawing>
    </w:r>
  </w:p>
  <w:p w14:paraId="351960E0" w14:textId="77777777" w:rsidR="005140A3" w:rsidRDefault="005140A3">
    <w:pPr>
      <w:pStyle w:val="Header"/>
      <w:rPr>
        <w:noProof/>
        <w:lang w:eastAsia="en-ZA"/>
      </w:rPr>
    </w:pPr>
  </w:p>
  <w:p w14:paraId="29A6382F" w14:textId="77777777" w:rsidR="005140A3" w:rsidRDefault="005140A3">
    <w:pPr>
      <w:pStyle w:val="Header"/>
      <w:rPr>
        <w:noProof/>
        <w:lang w:eastAsia="en-ZA"/>
      </w:rPr>
    </w:pPr>
  </w:p>
  <w:p w14:paraId="68C62F80" w14:textId="77777777" w:rsidR="005140A3" w:rsidRDefault="005140A3">
    <w:pPr>
      <w:pStyle w:val="Header"/>
      <w:rPr>
        <w:noProof/>
        <w:lang w:eastAsia="en-ZA"/>
      </w:rPr>
    </w:pPr>
  </w:p>
  <w:p w14:paraId="161925D5" w14:textId="77777777" w:rsidR="005140A3" w:rsidRDefault="005140A3">
    <w:pPr>
      <w:pStyle w:val="Header"/>
      <w:rPr>
        <w:noProof/>
        <w:lang w:eastAsia="en-ZA"/>
      </w:rPr>
    </w:pPr>
  </w:p>
  <w:p w14:paraId="5DCD182C" w14:textId="77777777" w:rsidR="005140A3" w:rsidRDefault="005140A3">
    <w:pPr>
      <w:pStyle w:val="Header"/>
      <w:rPr>
        <w:noProof/>
        <w:lang w:eastAsia="en-ZA"/>
      </w:rPr>
    </w:pPr>
  </w:p>
  <w:p w14:paraId="202527E1" w14:textId="77777777" w:rsidR="005140A3" w:rsidRDefault="005140A3">
    <w:pPr>
      <w:pStyle w:val="Header"/>
      <w:rPr>
        <w:noProof/>
        <w:lang w:eastAsia="en-ZA"/>
      </w:rPr>
    </w:pPr>
  </w:p>
  <w:p w14:paraId="4C7798B0" w14:textId="77777777" w:rsidR="005140A3" w:rsidRDefault="005140A3">
    <w:pPr>
      <w:pStyle w:val="Header"/>
      <w:rPr>
        <w:noProof/>
        <w:lang w:eastAsia="en-ZA"/>
      </w:rPr>
    </w:pPr>
  </w:p>
  <w:p w14:paraId="23296963" w14:textId="77777777" w:rsidR="005140A3" w:rsidRDefault="005140A3">
    <w:pPr>
      <w:pStyle w:val="Header"/>
      <w:rPr>
        <w:noProof/>
        <w:lang w:eastAsia="en-ZA"/>
      </w:rPr>
    </w:pPr>
  </w:p>
  <w:p w14:paraId="06BCBF74" w14:textId="77777777" w:rsidR="005140A3" w:rsidRDefault="005140A3">
    <w:pPr>
      <w:pStyle w:val="Header"/>
    </w:pPr>
    <w:r>
      <w:rPr>
        <w:noProof/>
        <w:lang w:eastAsia="en-ZA"/>
      </w:rPr>
      <mc:AlternateContent>
        <mc:Choice Requires="wps">
          <w:drawing>
            <wp:anchor distT="0" distB="0" distL="114300" distR="114300" simplePos="0" relativeHeight="251661312" behindDoc="0" locked="0" layoutInCell="1" allowOverlap="1" wp14:anchorId="01A5B139" wp14:editId="4C8C95AC">
              <wp:simplePos x="0" y="0"/>
              <wp:positionH relativeFrom="column">
                <wp:posOffset>-6350</wp:posOffset>
              </wp:positionH>
              <wp:positionV relativeFrom="paragraph">
                <wp:posOffset>9578975</wp:posOffset>
              </wp:positionV>
              <wp:extent cx="6763026" cy="421419"/>
              <wp:effectExtent l="0" t="0" r="0" b="0"/>
              <wp:wrapNone/>
              <wp:docPr id="2" name="Text Box 2"/>
              <wp:cNvGraphicFramePr/>
              <a:graphic xmlns:a="http://schemas.openxmlformats.org/drawingml/2006/main">
                <a:graphicData uri="http://schemas.microsoft.com/office/word/2010/wordprocessingShape">
                  <wps:wsp>
                    <wps:cNvSpPr txBox="1"/>
                    <wps:spPr>
                      <a:xfrm>
                        <a:off x="0" y="0"/>
                        <a:ext cx="6763026" cy="421419"/>
                      </a:xfrm>
                      <a:prstGeom prst="rect">
                        <a:avLst/>
                      </a:prstGeom>
                      <a:noFill/>
                      <a:ln w="6350">
                        <a:noFill/>
                      </a:ln>
                    </wps:spPr>
                    <wps:txbx>
                      <w:txbxContent>
                        <w:p w14:paraId="5CD9541E" w14:textId="77777777" w:rsidR="005140A3" w:rsidRPr="00337E83" w:rsidRDefault="005140A3" w:rsidP="005140A3">
                          <w:pPr>
                            <w:pStyle w:val="BasicParagraph"/>
                            <w:rPr>
                              <w:rFonts w:ascii="Arial" w:hAnsi="Arial" w:cs="Arial"/>
                              <w:color w:val="002E63"/>
                              <w:sz w:val="13"/>
                              <w:szCs w:val="13"/>
                            </w:rPr>
                          </w:pPr>
                          <w:r w:rsidRPr="00337E83">
                            <w:rPr>
                              <w:rFonts w:ascii="Arial" w:hAnsi="Arial" w:cs="Arial"/>
                              <w:color w:val="002E63"/>
                              <w:sz w:val="13"/>
                              <w:szCs w:val="13"/>
                            </w:rPr>
                            <w:t>Board of Trustees: Mr C Akeroyd (Chairman); Mr S.N Makhani (Deputy Chairman); Mr M Chidi; Mr L de Lange; Dr L Erasmus; Mrs A Fourie-Van Zyl; Ms L.H Sekele; Dr J Soni</w:t>
                          </w:r>
                          <w:r w:rsidRPr="00337E83">
                            <w:rPr>
                              <w:rFonts w:ascii="Arial" w:hAnsi="Arial" w:cs="Arial"/>
                              <w:b/>
                              <w:bCs/>
                              <w:color w:val="002E63"/>
                              <w:sz w:val="13"/>
                              <w:szCs w:val="13"/>
                            </w:rPr>
                            <w:t xml:space="preserve"> Principal Officer:</w:t>
                          </w:r>
                          <w:r w:rsidRPr="00337E83">
                            <w:rPr>
                              <w:rFonts w:ascii="Arial" w:hAnsi="Arial" w:cs="Arial"/>
                              <w:color w:val="002E63"/>
                              <w:sz w:val="13"/>
                              <w:szCs w:val="13"/>
                            </w:rPr>
                            <w:t xml:space="preserve"> Mr Thoneshan Naidoo</w:t>
                          </w:r>
                        </w:p>
                        <w:p w14:paraId="187CEA01" w14:textId="77777777" w:rsidR="005140A3" w:rsidRPr="00337E83" w:rsidRDefault="005140A3" w:rsidP="005140A3">
                          <w:pPr>
                            <w:pStyle w:val="Footer"/>
                            <w:rPr>
                              <w:rFonts w:ascii="Arial" w:hAnsi="Arial" w:cs="Arial"/>
                              <w:color w:val="0070C0"/>
                              <w:sz w:val="13"/>
                              <w:szCs w:val="13"/>
                            </w:rPr>
                          </w:pPr>
                        </w:p>
                        <w:p w14:paraId="0B29D972" w14:textId="77777777" w:rsidR="005140A3" w:rsidRPr="00337E83" w:rsidRDefault="005140A3" w:rsidP="005140A3">
                          <w:pPr>
                            <w:rPr>
                              <w:rFonts w:ascii="Arial" w:hAnsi="Arial" w:cs="Arial"/>
                              <w:color w:val="0070C0"/>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5B139" id="_x0000_t202" coordsize="21600,21600" o:spt="202" path="m,l,21600r21600,l21600,xe">
              <v:stroke joinstyle="miter"/>
              <v:path gradientshapeok="t" o:connecttype="rect"/>
            </v:shapetype>
            <v:shape id="Text Box 2" o:spid="_x0000_s1026" type="#_x0000_t202" style="position:absolute;margin-left:-.5pt;margin-top:754.25pt;width:532.5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" filled="f" stroked="f" strokeweight=".5pt">
              <v:textbox>
                <w:txbxContent>
                  <w:p w14:paraId="5CD9541E" w14:textId="77777777" w:rsidR="005140A3" w:rsidRPr="00337E83" w:rsidRDefault="005140A3" w:rsidP="005140A3">
                    <w:pPr>
                      <w:pStyle w:val="BasicParagraph"/>
                      <w:rPr>
                        <w:rFonts w:ascii="Arial" w:hAnsi="Arial" w:cs="Arial"/>
                        <w:color w:val="002E63"/>
                        <w:sz w:val="13"/>
                        <w:szCs w:val="13"/>
                      </w:rPr>
                    </w:pPr>
                    <w:r w:rsidRPr="00337E83">
                      <w:rPr>
                        <w:rFonts w:ascii="Arial" w:hAnsi="Arial" w:cs="Arial"/>
                        <w:color w:val="002E63"/>
                        <w:sz w:val="13"/>
                        <w:szCs w:val="13"/>
                      </w:rPr>
                      <w:t>Board of Trustees: Mr C Akeroyd (Chairman); Mr S.N Makhani (Deputy Chairman); Mr M Chidi; Mr L de Lange; Dr L Erasmus; Mrs A Fourie-Van Zyl; Ms L.H Sekele; Dr J Soni</w:t>
                    </w:r>
                    <w:r w:rsidRPr="00337E83">
                      <w:rPr>
                        <w:rFonts w:ascii="Arial" w:hAnsi="Arial" w:cs="Arial"/>
                        <w:b/>
                        <w:bCs/>
                        <w:color w:val="002E63"/>
                        <w:sz w:val="13"/>
                        <w:szCs w:val="13"/>
                      </w:rPr>
                      <w:t xml:space="preserve"> Principal Officer:</w:t>
                    </w:r>
                    <w:r w:rsidRPr="00337E83">
                      <w:rPr>
                        <w:rFonts w:ascii="Arial" w:hAnsi="Arial" w:cs="Arial"/>
                        <w:color w:val="002E63"/>
                        <w:sz w:val="13"/>
                        <w:szCs w:val="13"/>
                      </w:rPr>
                      <w:t xml:space="preserve"> Mr Thoneshan Naidoo</w:t>
                    </w:r>
                  </w:p>
                  <w:p w14:paraId="187CEA01" w14:textId="77777777" w:rsidR="005140A3" w:rsidRPr="00337E83" w:rsidRDefault="005140A3" w:rsidP="005140A3">
                    <w:pPr>
                      <w:pStyle w:val="Footer"/>
                      <w:rPr>
                        <w:rFonts w:ascii="Arial" w:hAnsi="Arial" w:cs="Arial"/>
                        <w:color w:val="0070C0"/>
                        <w:sz w:val="13"/>
                        <w:szCs w:val="13"/>
                      </w:rPr>
                    </w:pPr>
                  </w:p>
                  <w:p w14:paraId="0B29D972" w14:textId="77777777" w:rsidR="005140A3" w:rsidRPr="00337E83" w:rsidRDefault="005140A3" w:rsidP="005140A3">
                    <w:pPr>
                      <w:rPr>
                        <w:rFonts w:ascii="Arial" w:hAnsi="Arial" w:cs="Arial"/>
                        <w:color w:val="0070C0"/>
                        <w:sz w:val="13"/>
                        <w:szCs w:val="13"/>
                      </w:rPr>
                    </w:pPr>
                  </w:p>
                </w:txbxContent>
              </v:textbox>
            </v:shape>
          </w:pict>
        </mc:Fallback>
      </mc:AlternateContent>
    </w:r>
    <w:r>
      <w:rPr>
        <w:noProof/>
        <w:lang w:eastAsia="en-ZA"/>
      </w:rPr>
      <w:drawing>
        <wp:anchor distT="0" distB="0" distL="114300" distR="114300" simplePos="0" relativeHeight="251659264" behindDoc="1" locked="0" layoutInCell="1" allowOverlap="1" wp14:anchorId="4856C9A4" wp14:editId="44827BEF">
          <wp:simplePos x="0" y="0"/>
          <wp:positionH relativeFrom="margin">
            <wp:posOffset>-453390</wp:posOffset>
          </wp:positionH>
          <wp:positionV relativeFrom="page">
            <wp:posOffset>2828620</wp:posOffset>
          </wp:positionV>
          <wp:extent cx="7556071" cy="7848000"/>
          <wp:effectExtent l="0" t="0" r="635" b="635"/>
          <wp:wrapNone/>
          <wp:docPr id="29"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322"/>
    <w:multiLevelType w:val="hybridMultilevel"/>
    <w:tmpl w:val="9D60E8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15E162A"/>
    <w:multiLevelType w:val="hybridMultilevel"/>
    <w:tmpl w:val="02003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5E29AA"/>
    <w:multiLevelType w:val="hybridMultilevel"/>
    <w:tmpl w:val="49A6D3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2766780"/>
    <w:multiLevelType w:val="hybridMultilevel"/>
    <w:tmpl w:val="DCDC812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5" w15:restartNumberingAfterBreak="0">
    <w:nsid w:val="24F61B5A"/>
    <w:multiLevelType w:val="hybridMultilevel"/>
    <w:tmpl w:val="24CAC2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A4310E3"/>
    <w:multiLevelType w:val="multilevel"/>
    <w:tmpl w:val="2894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8" w15:restartNumberingAfterBreak="0">
    <w:nsid w:val="2E28742C"/>
    <w:multiLevelType w:val="hybridMultilevel"/>
    <w:tmpl w:val="1578F78E"/>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9" w15:restartNumberingAfterBreak="0">
    <w:nsid w:val="30F853D2"/>
    <w:multiLevelType w:val="hybridMultilevel"/>
    <w:tmpl w:val="02A24D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49732CC"/>
    <w:multiLevelType w:val="hybridMultilevel"/>
    <w:tmpl w:val="1510810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35E256CA"/>
    <w:multiLevelType w:val="multilevel"/>
    <w:tmpl w:val="8768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404F65AD"/>
    <w:multiLevelType w:val="hybridMultilevel"/>
    <w:tmpl w:val="DAB0390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C42D18"/>
    <w:multiLevelType w:val="hybridMultilevel"/>
    <w:tmpl w:val="5AB41F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AEC086E"/>
    <w:multiLevelType w:val="hybridMultilevel"/>
    <w:tmpl w:val="1A7C742C"/>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16" w15:restartNumberingAfterBreak="0">
    <w:nsid w:val="6C913BA8"/>
    <w:multiLevelType w:val="hybridMultilevel"/>
    <w:tmpl w:val="E474D5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587664166">
    <w:abstractNumId w:val="16"/>
  </w:num>
  <w:num w:numId="2" w16cid:durableId="1990549024">
    <w:abstractNumId w:val="7"/>
  </w:num>
  <w:num w:numId="3" w16cid:durableId="1801804183">
    <w:abstractNumId w:val="4"/>
  </w:num>
  <w:num w:numId="4" w16cid:durableId="725836520">
    <w:abstractNumId w:val="8"/>
  </w:num>
  <w:num w:numId="5" w16cid:durableId="1549295031">
    <w:abstractNumId w:val="9"/>
  </w:num>
  <w:num w:numId="6" w16cid:durableId="1606503095">
    <w:abstractNumId w:val="2"/>
  </w:num>
  <w:num w:numId="7" w16cid:durableId="1737623078">
    <w:abstractNumId w:val="14"/>
  </w:num>
  <w:num w:numId="8" w16cid:durableId="1938324128">
    <w:abstractNumId w:val="5"/>
  </w:num>
  <w:num w:numId="9" w16cid:durableId="2023429923">
    <w:abstractNumId w:val="0"/>
  </w:num>
  <w:num w:numId="10" w16cid:durableId="1900357274">
    <w:abstractNumId w:val="13"/>
  </w:num>
  <w:num w:numId="11" w16cid:durableId="392853781">
    <w:abstractNumId w:val="1"/>
  </w:num>
  <w:num w:numId="12" w16cid:durableId="182518650">
    <w:abstractNumId w:val="3"/>
  </w:num>
  <w:num w:numId="13" w16cid:durableId="972516499">
    <w:abstractNumId w:val="15"/>
  </w:num>
  <w:num w:numId="14" w16cid:durableId="1745714075">
    <w:abstractNumId w:val="6"/>
  </w:num>
  <w:num w:numId="15" w16cid:durableId="285161859">
    <w:abstractNumId w:val="11"/>
  </w:num>
  <w:num w:numId="16" w16cid:durableId="875191475">
    <w:abstractNumId w:val="12"/>
  </w:num>
  <w:num w:numId="17" w16cid:durableId="2851634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A3"/>
    <w:rsid w:val="00013B7B"/>
    <w:rsid w:val="00021CE9"/>
    <w:rsid w:val="00032F26"/>
    <w:rsid w:val="00044EF0"/>
    <w:rsid w:val="000531DD"/>
    <w:rsid w:val="00056F32"/>
    <w:rsid w:val="00073B69"/>
    <w:rsid w:val="00087FB4"/>
    <w:rsid w:val="000C575A"/>
    <w:rsid w:val="000E5862"/>
    <w:rsid w:val="000E7F22"/>
    <w:rsid w:val="0010733E"/>
    <w:rsid w:val="001108B4"/>
    <w:rsid w:val="00155214"/>
    <w:rsid w:val="001570B3"/>
    <w:rsid w:val="0015748E"/>
    <w:rsid w:val="00175B34"/>
    <w:rsid w:val="00177667"/>
    <w:rsid w:val="001806D9"/>
    <w:rsid w:val="00197EB7"/>
    <w:rsid w:val="001A0D99"/>
    <w:rsid w:val="001C3B91"/>
    <w:rsid w:val="001F3C0A"/>
    <w:rsid w:val="0020763E"/>
    <w:rsid w:val="002156B9"/>
    <w:rsid w:val="002613B4"/>
    <w:rsid w:val="00261C05"/>
    <w:rsid w:val="00263922"/>
    <w:rsid w:val="00280E40"/>
    <w:rsid w:val="00293CBA"/>
    <w:rsid w:val="002A3ADE"/>
    <w:rsid w:val="002A5304"/>
    <w:rsid w:val="002A6186"/>
    <w:rsid w:val="002E11EE"/>
    <w:rsid w:val="002E60F9"/>
    <w:rsid w:val="00313EB8"/>
    <w:rsid w:val="003144F1"/>
    <w:rsid w:val="00332047"/>
    <w:rsid w:val="00335A01"/>
    <w:rsid w:val="0037098D"/>
    <w:rsid w:val="00386910"/>
    <w:rsid w:val="00386B7E"/>
    <w:rsid w:val="003D03A8"/>
    <w:rsid w:val="003D3C17"/>
    <w:rsid w:val="003E6BC4"/>
    <w:rsid w:val="003F15D6"/>
    <w:rsid w:val="00452B39"/>
    <w:rsid w:val="00474418"/>
    <w:rsid w:val="004A455A"/>
    <w:rsid w:val="00505A39"/>
    <w:rsid w:val="005140A3"/>
    <w:rsid w:val="00520C54"/>
    <w:rsid w:val="0052639F"/>
    <w:rsid w:val="005268A7"/>
    <w:rsid w:val="00532331"/>
    <w:rsid w:val="00532E13"/>
    <w:rsid w:val="005467BE"/>
    <w:rsid w:val="005674EA"/>
    <w:rsid w:val="00577D7D"/>
    <w:rsid w:val="00586787"/>
    <w:rsid w:val="005D74B6"/>
    <w:rsid w:val="00611F9A"/>
    <w:rsid w:val="00617EF6"/>
    <w:rsid w:val="006238C6"/>
    <w:rsid w:val="006342CD"/>
    <w:rsid w:val="00636770"/>
    <w:rsid w:val="0066272F"/>
    <w:rsid w:val="00671DAC"/>
    <w:rsid w:val="00686E64"/>
    <w:rsid w:val="00692996"/>
    <w:rsid w:val="006968E6"/>
    <w:rsid w:val="006A343E"/>
    <w:rsid w:val="006C13A0"/>
    <w:rsid w:val="006C3987"/>
    <w:rsid w:val="006F2860"/>
    <w:rsid w:val="0070304A"/>
    <w:rsid w:val="00717E21"/>
    <w:rsid w:val="0072039F"/>
    <w:rsid w:val="00730F4F"/>
    <w:rsid w:val="00736DA8"/>
    <w:rsid w:val="007457AA"/>
    <w:rsid w:val="00775074"/>
    <w:rsid w:val="007A1759"/>
    <w:rsid w:val="007A1C22"/>
    <w:rsid w:val="007D5EC7"/>
    <w:rsid w:val="007F1373"/>
    <w:rsid w:val="007F1F74"/>
    <w:rsid w:val="007F7DD2"/>
    <w:rsid w:val="00812B36"/>
    <w:rsid w:val="008150F8"/>
    <w:rsid w:val="00815912"/>
    <w:rsid w:val="00816A34"/>
    <w:rsid w:val="008232C6"/>
    <w:rsid w:val="0087357D"/>
    <w:rsid w:val="008856C8"/>
    <w:rsid w:val="00895387"/>
    <w:rsid w:val="008A37D3"/>
    <w:rsid w:val="008B3910"/>
    <w:rsid w:val="008C1F1E"/>
    <w:rsid w:val="008C6AE3"/>
    <w:rsid w:val="008E3639"/>
    <w:rsid w:val="0092253B"/>
    <w:rsid w:val="0092477A"/>
    <w:rsid w:val="00937F4C"/>
    <w:rsid w:val="009520C4"/>
    <w:rsid w:val="00965712"/>
    <w:rsid w:val="00966EA4"/>
    <w:rsid w:val="009A0EDE"/>
    <w:rsid w:val="009A53C6"/>
    <w:rsid w:val="00A028A9"/>
    <w:rsid w:val="00A033E7"/>
    <w:rsid w:val="00A457C6"/>
    <w:rsid w:val="00A634B2"/>
    <w:rsid w:val="00A75327"/>
    <w:rsid w:val="00A909DB"/>
    <w:rsid w:val="00A953C0"/>
    <w:rsid w:val="00AA4BAB"/>
    <w:rsid w:val="00AB79EE"/>
    <w:rsid w:val="00AC2219"/>
    <w:rsid w:val="00AD0B7E"/>
    <w:rsid w:val="00AD1BC0"/>
    <w:rsid w:val="00AD23B0"/>
    <w:rsid w:val="00B2109D"/>
    <w:rsid w:val="00B465CB"/>
    <w:rsid w:val="00B62441"/>
    <w:rsid w:val="00B9327A"/>
    <w:rsid w:val="00B9490B"/>
    <w:rsid w:val="00BA238B"/>
    <w:rsid w:val="00BC6F30"/>
    <w:rsid w:val="00BD14DF"/>
    <w:rsid w:val="00BD53D2"/>
    <w:rsid w:val="00BF22E1"/>
    <w:rsid w:val="00C15290"/>
    <w:rsid w:val="00C27D3E"/>
    <w:rsid w:val="00C57847"/>
    <w:rsid w:val="00C723F6"/>
    <w:rsid w:val="00C92829"/>
    <w:rsid w:val="00CC34EC"/>
    <w:rsid w:val="00CD4D70"/>
    <w:rsid w:val="00CE12CF"/>
    <w:rsid w:val="00CE192E"/>
    <w:rsid w:val="00CF1E6C"/>
    <w:rsid w:val="00D0420B"/>
    <w:rsid w:val="00D2024E"/>
    <w:rsid w:val="00D71B8A"/>
    <w:rsid w:val="00D7533D"/>
    <w:rsid w:val="00D75635"/>
    <w:rsid w:val="00D80E56"/>
    <w:rsid w:val="00D9280A"/>
    <w:rsid w:val="00D93FE0"/>
    <w:rsid w:val="00DA0759"/>
    <w:rsid w:val="00DA463B"/>
    <w:rsid w:val="00DA730C"/>
    <w:rsid w:val="00DD5916"/>
    <w:rsid w:val="00DE057F"/>
    <w:rsid w:val="00DE7BEC"/>
    <w:rsid w:val="00E372F3"/>
    <w:rsid w:val="00E56E5D"/>
    <w:rsid w:val="00E64B48"/>
    <w:rsid w:val="00E81090"/>
    <w:rsid w:val="00EB4DA1"/>
    <w:rsid w:val="00EB5B5B"/>
    <w:rsid w:val="00ED4C37"/>
    <w:rsid w:val="00EF327C"/>
    <w:rsid w:val="00EF5130"/>
    <w:rsid w:val="00F03450"/>
    <w:rsid w:val="00F203C6"/>
    <w:rsid w:val="00F40B28"/>
    <w:rsid w:val="00F44506"/>
    <w:rsid w:val="00F451F8"/>
    <w:rsid w:val="00F4614D"/>
    <w:rsid w:val="00F7432A"/>
    <w:rsid w:val="00F80CA4"/>
    <w:rsid w:val="00F822F3"/>
    <w:rsid w:val="00F8292B"/>
    <w:rsid w:val="00F8514D"/>
    <w:rsid w:val="00F90BA8"/>
    <w:rsid w:val="00F937EF"/>
    <w:rsid w:val="00FB0656"/>
    <w:rsid w:val="00FB6C20"/>
    <w:rsid w:val="00FD59FC"/>
    <w:rsid w:val="00FE0D8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395E6B"/>
  <w15:chartTrackingRefBased/>
  <w15:docId w15:val="{639A54E6-4FFE-4093-B895-DA15945E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66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Hyperlink">
    <w:name w:val="Hyperlink"/>
    <w:basedOn w:val="DefaultParagraphFont"/>
    <w:uiPriority w:val="99"/>
    <w:unhideWhenUsed/>
    <w:rsid w:val="00177667"/>
    <w:rPr>
      <w:color w:val="0563C1" w:themeColor="hyperlink"/>
      <w:u w:val="single"/>
    </w:rPr>
  </w:style>
  <w:style w:type="paragraph" w:styleId="ListParagraph">
    <w:name w:val="List Paragraph"/>
    <w:basedOn w:val="Normal"/>
    <w:link w:val="ListParagraphChar"/>
    <w:uiPriority w:val="34"/>
    <w:qFormat/>
    <w:rsid w:val="00177667"/>
    <w:pPr>
      <w:ind w:left="720"/>
      <w:contextualSpacing/>
    </w:pPr>
  </w:style>
  <w:style w:type="character" w:customStyle="1" w:styleId="apple-converted-space">
    <w:name w:val="apple-converted-space"/>
    <w:basedOn w:val="DefaultParagraphFont"/>
    <w:rsid w:val="00F8514D"/>
  </w:style>
  <w:style w:type="character" w:customStyle="1" w:styleId="ListParagraphChar">
    <w:name w:val="List Paragraph Char"/>
    <w:basedOn w:val="DefaultParagraphFont"/>
    <w:link w:val="ListParagraph"/>
    <w:uiPriority w:val="34"/>
    <w:locked/>
    <w:rsid w:val="00DA0759"/>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280E40"/>
    <w:rPr>
      <w:color w:val="605E5C"/>
      <w:shd w:val="clear" w:color="auto" w:fill="E1DFDD"/>
    </w:rPr>
  </w:style>
  <w:style w:type="paragraph" w:styleId="NormalWeb">
    <w:name w:val="Normal (Web)"/>
    <w:basedOn w:val="Normal"/>
    <w:uiPriority w:val="99"/>
    <w:semiHidden/>
    <w:unhideWhenUsed/>
    <w:rsid w:val="00044EF0"/>
  </w:style>
  <w:style w:type="character" w:styleId="CommentReference">
    <w:name w:val="annotation reference"/>
    <w:basedOn w:val="DefaultParagraphFont"/>
    <w:uiPriority w:val="99"/>
    <w:semiHidden/>
    <w:unhideWhenUsed/>
    <w:rsid w:val="00966EA4"/>
    <w:rPr>
      <w:sz w:val="16"/>
      <w:szCs w:val="16"/>
    </w:rPr>
  </w:style>
  <w:style w:type="paragraph" w:styleId="CommentText">
    <w:name w:val="annotation text"/>
    <w:basedOn w:val="Normal"/>
    <w:link w:val="CommentTextChar"/>
    <w:uiPriority w:val="99"/>
    <w:semiHidden/>
    <w:unhideWhenUsed/>
    <w:rsid w:val="00966EA4"/>
    <w:rPr>
      <w:sz w:val="20"/>
      <w:szCs w:val="20"/>
    </w:rPr>
  </w:style>
  <w:style w:type="character" w:customStyle="1" w:styleId="CommentTextChar">
    <w:name w:val="Comment Text Char"/>
    <w:basedOn w:val="DefaultParagraphFont"/>
    <w:link w:val="CommentText"/>
    <w:uiPriority w:val="99"/>
    <w:semiHidden/>
    <w:rsid w:val="00966EA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66EA4"/>
    <w:rPr>
      <w:b/>
      <w:bCs/>
    </w:rPr>
  </w:style>
  <w:style w:type="character" w:customStyle="1" w:styleId="CommentSubjectChar">
    <w:name w:val="Comment Subject Char"/>
    <w:basedOn w:val="CommentTextChar"/>
    <w:link w:val="CommentSubject"/>
    <w:uiPriority w:val="99"/>
    <w:semiHidden/>
    <w:rsid w:val="00966EA4"/>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966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EA4"/>
    <w:rPr>
      <w:rFonts w:ascii="Segoe UI" w:eastAsia="Times New Roman" w:hAnsi="Segoe UI" w:cs="Segoe UI"/>
      <w:sz w:val="18"/>
      <w:szCs w:val="18"/>
      <w:lang w:eastAsia="en-GB"/>
    </w:rPr>
  </w:style>
  <w:style w:type="paragraph" w:styleId="Revision">
    <w:name w:val="Revision"/>
    <w:hidden/>
    <w:uiPriority w:val="99"/>
    <w:semiHidden/>
    <w:rsid w:val="00332047"/>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E60F9"/>
    <w:rPr>
      <w:color w:val="954F72" w:themeColor="followedHyperlink"/>
      <w:u w:val="single"/>
    </w:rPr>
  </w:style>
  <w:style w:type="character" w:customStyle="1" w:styleId="UnresolvedMention2">
    <w:name w:val="Unresolved Mention2"/>
    <w:basedOn w:val="DefaultParagraphFont"/>
    <w:uiPriority w:val="99"/>
    <w:semiHidden/>
    <w:unhideWhenUsed/>
    <w:rsid w:val="00BD53D2"/>
    <w:rPr>
      <w:color w:val="605E5C"/>
      <w:shd w:val="clear" w:color="auto" w:fill="E1DFDD"/>
    </w:rPr>
  </w:style>
  <w:style w:type="character" w:styleId="Strong">
    <w:name w:val="Strong"/>
    <w:basedOn w:val="DefaultParagraphFont"/>
    <w:uiPriority w:val="22"/>
    <w:qFormat/>
    <w:rsid w:val="00AC2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174">
      <w:bodyDiv w:val="1"/>
      <w:marLeft w:val="0"/>
      <w:marRight w:val="0"/>
      <w:marTop w:val="0"/>
      <w:marBottom w:val="0"/>
      <w:divBdr>
        <w:top w:val="none" w:sz="0" w:space="0" w:color="auto"/>
        <w:left w:val="none" w:sz="0" w:space="0" w:color="auto"/>
        <w:bottom w:val="none" w:sz="0" w:space="0" w:color="auto"/>
        <w:right w:val="none" w:sz="0" w:space="0" w:color="auto"/>
      </w:divBdr>
    </w:div>
    <w:div w:id="11493913">
      <w:bodyDiv w:val="1"/>
      <w:marLeft w:val="0"/>
      <w:marRight w:val="0"/>
      <w:marTop w:val="0"/>
      <w:marBottom w:val="0"/>
      <w:divBdr>
        <w:top w:val="none" w:sz="0" w:space="0" w:color="auto"/>
        <w:left w:val="none" w:sz="0" w:space="0" w:color="auto"/>
        <w:bottom w:val="none" w:sz="0" w:space="0" w:color="auto"/>
        <w:right w:val="none" w:sz="0" w:space="0" w:color="auto"/>
      </w:divBdr>
    </w:div>
    <w:div w:id="227156457">
      <w:bodyDiv w:val="1"/>
      <w:marLeft w:val="0"/>
      <w:marRight w:val="0"/>
      <w:marTop w:val="0"/>
      <w:marBottom w:val="0"/>
      <w:divBdr>
        <w:top w:val="none" w:sz="0" w:space="0" w:color="auto"/>
        <w:left w:val="none" w:sz="0" w:space="0" w:color="auto"/>
        <w:bottom w:val="none" w:sz="0" w:space="0" w:color="auto"/>
        <w:right w:val="none" w:sz="0" w:space="0" w:color="auto"/>
      </w:divBdr>
    </w:div>
    <w:div w:id="336006717">
      <w:bodyDiv w:val="1"/>
      <w:marLeft w:val="0"/>
      <w:marRight w:val="0"/>
      <w:marTop w:val="0"/>
      <w:marBottom w:val="0"/>
      <w:divBdr>
        <w:top w:val="none" w:sz="0" w:space="0" w:color="auto"/>
        <w:left w:val="none" w:sz="0" w:space="0" w:color="auto"/>
        <w:bottom w:val="none" w:sz="0" w:space="0" w:color="auto"/>
        <w:right w:val="none" w:sz="0" w:space="0" w:color="auto"/>
      </w:divBdr>
    </w:div>
    <w:div w:id="843739427">
      <w:bodyDiv w:val="1"/>
      <w:marLeft w:val="0"/>
      <w:marRight w:val="0"/>
      <w:marTop w:val="0"/>
      <w:marBottom w:val="0"/>
      <w:divBdr>
        <w:top w:val="none" w:sz="0" w:space="0" w:color="auto"/>
        <w:left w:val="none" w:sz="0" w:space="0" w:color="auto"/>
        <w:bottom w:val="none" w:sz="0" w:space="0" w:color="auto"/>
        <w:right w:val="none" w:sz="0" w:space="0" w:color="auto"/>
      </w:divBdr>
    </w:div>
    <w:div w:id="1271425410">
      <w:bodyDiv w:val="1"/>
      <w:marLeft w:val="0"/>
      <w:marRight w:val="0"/>
      <w:marTop w:val="0"/>
      <w:marBottom w:val="0"/>
      <w:divBdr>
        <w:top w:val="none" w:sz="0" w:space="0" w:color="auto"/>
        <w:left w:val="none" w:sz="0" w:space="0" w:color="auto"/>
        <w:bottom w:val="none" w:sz="0" w:space="0" w:color="auto"/>
        <w:right w:val="none" w:sz="0" w:space="0" w:color="auto"/>
      </w:divBdr>
    </w:div>
    <w:div w:id="188582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aneS@medshield.co.z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a@stone.consulti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hield.co.z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lanes@medshield.co.za" TargetMode="External"/><Relationship Id="rId4" Type="http://schemas.openxmlformats.org/officeDocument/2006/relationships/webSettings" Target="webSettings.xml"/><Relationship Id="rId9" Type="http://schemas.openxmlformats.org/officeDocument/2006/relationships/hyperlink" Target="mailto:media@stone.consultin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2.jpeg"/><Relationship Id="rId4" Type="http://schemas.openxmlformats.org/officeDocument/2006/relationships/image" Target="file:////Users/alundavies/Desktop/Work/ADesign/Lilane/Medshield/MDS_CI_Guide/MDS_BASE_IMAG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82C724-595D-DD4B-ABFD-08F24B8F3ADA}">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5</Pages>
  <Words>1949</Words>
  <Characters>11113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Setsooto Sihawu</dc:creator>
  <cp:keywords/>
  <dc:description/>
  <cp:lastModifiedBy>Karlien Kuun (Stone)</cp:lastModifiedBy>
  <cp:revision>2</cp:revision>
  <cp:lastPrinted>2023-11-09T11:16:00Z</cp:lastPrinted>
  <dcterms:created xsi:type="dcterms:W3CDTF">2023-11-10T05:35:00Z</dcterms:created>
  <dcterms:modified xsi:type="dcterms:W3CDTF">2023-11-10T05:35:00Z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documentId_4018</vt:lpwstr>
  </property>
  <property fmtid="{D5CDD505-2E9C-101B-9397-08002B2CF9AE}" pid="3" name="grammarly_documentContext">
    <vt:lpwstr>{"goals":[],"domain":"general","emotions":[],"dialect":"british"}</vt:lpwstr>
  </property>
  <property fmtid="{D5CDD505-2E9C-101B-9397-08002B2CF9AE}" pid="4" name="GrammarlyDocumentId">
    <vt:lpwstr>837502e611f4002522f3a7306ef8eb70e17ad6d80c81f26aa0aea64bb22f21ad</vt:lpwstr>
  </property>
</Properties>
</file>